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CB" w:rsidRPr="009B25CB" w:rsidRDefault="009B25CB" w:rsidP="009B25CB">
      <w:pPr>
        <w:spacing w:line="360" w:lineRule="auto"/>
        <w:jc w:val="center"/>
        <w:rPr>
          <w:rFonts w:ascii="Arial" w:hAnsi="Arial" w:cs="Arial"/>
          <w:b/>
        </w:rPr>
      </w:pPr>
      <w:r w:rsidRPr="009B25CB">
        <w:rPr>
          <w:rFonts w:ascii="Arial" w:hAnsi="Arial" w:cs="Arial"/>
          <w:b/>
          <w:highlight w:val="yellow"/>
        </w:rPr>
        <w:t>RECOMENDAÇÕES AO PESQUISADOR RESPONSÁVEL PARA A ELABORAÇÃO DA SOLICITAÇÃO DA DISPENSA DO TCLE</w:t>
      </w:r>
    </w:p>
    <w:p w:rsidR="009B25CB" w:rsidRPr="009B25CB" w:rsidRDefault="009B25CB" w:rsidP="009B25CB">
      <w:pPr>
        <w:spacing w:line="360" w:lineRule="auto"/>
        <w:jc w:val="center"/>
        <w:rPr>
          <w:rFonts w:ascii="Arial" w:hAnsi="Arial" w:cs="Arial"/>
          <w:b/>
        </w:rPr>
      </w:pPr>
    </w:p>
    <w:p w:rsidR="009B25CB" w:rsidRPr="00BB2CE5" w:rsidRDefault="009B25CB" w:rsidP="009B25CB">
      <w:pPr>
        <w:spacing w:line="360" w:lineRule="auto"/>
        <w:jc w:val="both"/>
        <w:rPr>
          <w:rFonts w:ascii="Arial" w:hAnsi="Arial" w:cs="Arial"/>
          <w:b/>
          <w:color w:val="FF0000"/>
          <w:sz w:val="22"/>
          <w:szCs w:val="22"/>
        </w:rPr>
      </w:pPr>
      <w:r w:rsidRPr="00BB2CE5">
        <w:rPr>
          <w:rFonts w:ascii="Arial" w:hAnsi="Arial" w:cs="Arial"/>
          <w:b/>
          <w:bCs/>
          <w:color w:val="FF0000"/>
          <w:sz w:val="22"/>
          <w:szCs w:val="22"/>
        </w:rPr>
        <w:t xml:space="preserve">1. De acordo com a </w:t>
      </w:r>
      <w:hyperlink r:id="rId9" w:history="1">
        <w:r w:rsidRPr="00BB2CE5">
          <w:rPr>
            <w:rStyle w:val="Hyperlink"/>
            <w:rFonts w:ascii="Arial" w:hAnsi="Arial" w:cs="Arial"/>
            <w:b/>
            <w:bCs/>
            <w:sz w:val="22"/>
            <w:szCs w:val="22"/>
          </w:rPr>
          <w:t>Resolução CNS 466/2012</w:t>
        </w:r>
      </w:hyperlink>
      <w:r w:rsidRPr="00BB2CE5">
        <w:rPr>
          <w:rFonts w:ascii="Arial" w:hAnsi="Arial" w:cs="Arial"/>
          <w:b/>
          <w:bCs/>
          <w:color w:val="FF0000"/>
          <w:sz w:val="22"/>
          <w:szCs w:val="22"/>
        </w:rPr>
        <w:t>: “</w:t>
      </w:r>
      <w:proofErr w:type="gramStart"/>
      <w:r w:rsidRPr="00BB2CE5">
        <w:rPr>
          <w:rFonts w:ascii="Arial" w:hAnsi="Arial" w:cs="Arial"/>
          <w:b/>
          <w:color w:val="FF0000"/>
          <w:sz w:val="22"/>
          <w:szCs w:val="22"/>
        </w:rPr>
        <w:t>II.</w:t>
      </w:r>
      <w:proofErr w:type="gramEnd"/>
      <w:r w:rsidRPr="00BB2CE5">
        <w:rPr>
          <w:rFonts w:ascii="Arial" w:hAnsi="Arial" w:cs="Arial"/>
          <w:b/>
          <w:color w:val="FF0000"/>
          <w:sz w:val="22"/>
          <w:szCs w:val="22"/>
        </w:rPr>
        <w:t xml:space="preserve">16 - </w:t>
      </w:r>
      <w:r w:rsidRPr="00BB2CE5">
        <w:rPr>
          <w:rFonts w:ascii="Arial" w:hAnsi="Arial" w:cs="Arial"/>
          <w:b/>
          <w:sz w:val="22"/>
          <w:szCs w:val="22"/>
          <w:highlight w:val="yellow"/>
        </w:rPr>
        <w:t>pesquisador responsável</w:t>
      </w:r>
      <w:r w:rsidRPr="00BB2CE5">
        <w:rPr>
          <w:rFonts w:ascii="Arial" w:hAnsi="Arial" w:cs="Arial"/>
          <w:b/>
          <w:sz w:val="22"/>
          <w:szCs w:val="22"/>
        </w:rPr>
        <w:t xml:space="preserve"> </w:t>
      </w:r>
      <w:r w:rsidRPr="00BB2CE5">
        <w:rPr>
          <w:rFonts w:ascii="Arial" w:hAnsi="Arial" w:cs="Arial"/>
          <w:b/>
          <w:color w:val="FF0000"/>
          <w:sz w:val="22"/>
          <w:szCs w:val="22"/>
        </w:rPr>
        <w:t xml:space="preserve">- pessoa responsável pela coordenação da pesquisa e corresponsável pela integridade e bem-estar dos participantes da pesquisa”. </w:t>
      </w:r>
    </w:p>
    <w:p w:rsidR="009B25CB" w:rsidRPr="00BB2CE5" w:rsidRDefault="009B25CB" w:rsidP="009B25CB">
      <w:pPr>
        <w:spacing w:line="360" w:lineRule="auto"/>
        <w:jc w:val="both"/>
        <w:rPr>
          <w:rFonts w:ascii="Arial" w:hAnsi="Arial" w:cs="Arial"/>
          <w:b/>
          <w:color w:val="FF0000"/>
          <w:sz w:val="22"/>
          <w:szCs w:val="22"/>
        </w:rPr>
      </w:pPr>
    </w:p>
    <w:p w:rsidR="009B25CB" w:rsidRPr="00BB2CE5" w:rsidRDefault="009B25CB" w:rsidP="009B25CB">
      <w:pPr>
        <w:spacing w:line="360" w:lineRule="auto"/>
        <w:jc w:val="both"/>
        <w:rPr>
          <w:rFonts w:ascii="Arial" w:hAnsi="Arial" w:cs="Arial"/>
          <w:b/>
          <w:color w:val="FF0000"/>
          <w:sz w:val="22"/>
          <w:szCs w:val="22"/>
        </w:rPr>
      </w:pPr>
      <w:r w:rsidRPr="00BB2CE5">
        <w:rPr>
          <w:rFonts w:ascii="Arial" w:hAnsi="Arial" w:cs="Arial"/>
          <w:b/>
          <w:color w:val="FF0000"/>
          <w:sz w:val="22"/>
          <w:szCs w:val="22"/>
        </w:rPr>
        <w:t xml:space="preserve">2. </w:t>
      </w:r>
      <w:r w:rsidRPr="00BB2CE5">
        <w:rPr>
          <w:rFonts w:ascii="Arial" w:hAnsi="Arial" w:cs="Arial"/>
          <w:b/>
          <w:sz w:val="22"/>
          <w:szCs w:val="22"/>
          <w:highlight w:val="yellow"/>
        </w:rPr>
        <w:t>O cadastro do projeto na Plataforma Brasil é realizado no nome do Pesquisador Responsável</w:t>
      </w:r>
      <w:r w:rsidRPr="00BB2CE5">
        <w:rPr>
          <w:rFonts w:ascii="Arial" w:hAnsi="Arial" w:cs="Arial"/>
          <w:b/>
          <w:color w:val="FF0000"/>
          <w:sz w:val="22"/>
          <w:szCs w:val="22"/>
        </w:rPr>
        <w:t>, que deve ser o professor orientador, nos caso dos cursos de graduação. Já para os cursos de pós-graduação, o pesquisador responsável pode ser o professor orientador ou o aluno pós-graduando, tendo em vista que o mesmo já possui uma formação acadêmica e, portanto, pode ser responsável por um projeto de pesquisa.</w:t>
      </w:r>
    </w:p>
    <w:p w:rsidR="009B25CB" w:rsidRPr="00BB2CE5" w:rsidRDefault="009B25CB" w:rsidP="009B25CB">
      <w:pPr>
        <w:spacing w:line="360" w:lineRule="auto"/>
        <w:jc w:val="both"/>
        <w:rPr>
          <w:rFonts w:ascii="Arial" w:hAnsi="Arial" w:cs="Arial"/>
          <w:b/>
          <w:color w:val="FF0000"/>
          <w:sz w:val="22"/>
          <w:szCs w:val="22"/>
        </w:rPr>
      </w:pPr>
    </w:p>
    <w:p w:rsidR="009B25CB" w:rsidRPr="00BB2CE5" w:rsidRDefault="009B25CB" w:rsidP="009B25CB">
      <w:pPr>
        <w:spacing w:line="360" w:lineRule="auto"/>
        <w:jc w:val="both"/>
        <w:rPr>
          <w:rFonts w:ascii="Arial" w:hAnsi="Arial" w:cs="Arial"/>
          <w:b/>
          <w:bCs/>
          <w:color w:val="FF0000"/>
          <w:sz w:val="22"/>
          <w:szCs w:val="22"/>
        </w:rPr>
      </w:pPr>
      <w:r w:rsidRPr="00BB2CE5">
        <w:rPr>
          <w:rFonts w:ascii="Arial" w:hAnsi="Arial" w:cs="Arial"/>
          <w:b/>
          <w:bCs/>
          <w:color w:val="FF0000"/>
          <w:sz w:val="22"/>
          <w:szCs w:val="22"/>
        </w:rPr>
        <w:t xml:space="preserve">3. De acordo com a </w:t>
      </w:r>
      <w:hyperlink r:id="rId10" w:history="1">
        <w:r w:rsidRPr="00BB2CE5">
          <w:rPr>
            <w:rStyle w:val="Hyperlink"/>
            <w:rFonts w:ascii="Arial" w:hAnsi="Arial" w:cs="Arial"/>
            <w:b/>
            <w:bCs/>
            <w:sz w:val="22"/>
            <w:szCs w:val="22"/>
          </w:rPr>
          <w:t>Resolução CNS 466/2012</w:t>
        </w:r>
      </w:hyperlink>
      <w:r w:rsidRPr="00BB2CE5">
        <w:rPr>
          <w:rFonts w:ascii="Arial" w:hAnsi="Arial" w:cs="Arial"/>
          <w:b/>
          <w:bCs/>
          <w:color w:val="FF0000"/>
          <w:sz w:val="22"/>
          <w:szCs w:val="22"/>
        </w:rPr>
        <w:t xml:space="preserve">: </w:t>
      </w:r>
    </w:p>
    <w:p w:rsidR="009B25CB" w:rsidRPr="00BB2CE5" w:rsidRDefault="009B25CB" w:rsidP="00AB3F2C">
      <w:pPr>
        <w:ind w:firstLine="1134"/>
        <w:jc w:val="both"/>
        <w:rPr>
          <w:rFonts w:ascii="Arial" w:hAnsi="Arial" w:cs="Arial"/>
          <w:sz w:val="22"/>
          <w:szCs w:val="22"/>
        </w:rPr>
      </w:pPr>
      <w:r w:rsidRPr="00BB2CE5">
        <w:rPr>
          <w:rFonts w:ascii="Arial" w:hAnsi="Arial" w:cs="Arial"/>
          <w:b/>
          <w:sz w:val="22"/>
          <w:szCs w:val="22"/>
        </w:rPr>
        <w:t>XI –</w:t>
      </w:r>
      <w:r w:rsidRPr="00BB2CE5">
        <w:rPr>
          <w:rFonts w:ascii="Arial" w:hAnsi="Arial" w:cs="Arial"/>
          <w:sz w:val="22"/>
          <w:szCs w:val="22"/>
        </w:rPr>
        <w:t xml:space="preserve"> DO PESQUISADOR RESPONSÁVEL </w:t>
      </w:r>
    </w:p>
    <w:p w:rsidR="009B25CB" w:rsidRPr="00BB2CE5" w:rsidRDefault="009B25CB" w:rsidP="00AB3F2C">
      <w:pPr>
        <w:ind w:firstLine="1134"/>
        <w:jc w:val="both"/>
        <w:rPr>
          <w:rFonts w:ascii="Arial" w:hAnsi="Arial" w:cs="Arial"/>
          <w:sz w:val="22"/>
          <w:szCs w:val="22"/>
        </w:rPr>
      </w:pPr>
      <w:proofErr w:type="gramStart"/>
      <w:r w:rsidRPr="00BB2CE5">
        <w:rPr>
          <w:rFonts w:ascii="Arial" w:hAnsi="Arial" w:cs="Arial"/>
          <w:b/>
          <w:sz w:val="22"/>
          <w:szCs w:val="22"/>
        </w:rPr>
        <w:t>XI.</w:t>
      </w:r>
      <w:proofErr w:type="gramEnd"/>
      <w:r w:rsidRPr="00BB2CE5">
        <w:rPr>
          <w:rFonts w:ascii="Arial" w:hAnsi="Arial" w:cs="Arial"/>
          <w:b/>
          <w:sz w:val="22"/>
          <w:szCs w:val="22"/>
        </w:rPr>
        <w:t>1 -</w:t>
      </w:r>
      <w:r w:rsidRPr="00BB2CE5">
        <w:rPr>
          <w:rFonts w:ascii="Arial" w:hAnsi="Arial" w:cs="Arial"/>
          <w:sz w:val="22"/>
          <w:szCs w:val="22"/>
        </w:rPr>
        <w:t xml:space="preserve"> A responsabilidade do pesquisador é indelegável e indeclinável e compreende os aspectos éticos e legais. </w:t>
      </w:r>
    </w:p>
    <w:p w:rsidR="009B25CB" w:rsidRPr="00BB2CE5" w:rsidRDefault="009B25CB" w:rsidP="00AB3F2C">
      <w:pPr>
        <w:ind w:firstLine="1134"/>
        <w:jc w:val="both"/>
        <w:rPr>
          <w:rFonts w:ascii="Arial" w:hAnsi="Arial" w:cs="Arial"/>
          <w:sz w:val="22"/>
          <w:szCs w:val="22"/>
        </w:rPr>
      </w:pPr>
      <w:proofErr w:type="gramStart"/>
      <w:r w:rsidRPr="00BB2CE5">
        <w:rPr>
          <w:rFonts w:ascii="Arial" w:hAnsi="Arial" w:cs="Arial"/>
          <w:b/>
          <w:sz w:val="22"/>
          <w:szCs w:val="22"/>
        </w:rPr>
        <w:t>XI.</w:t>
      </w:r>
      <w:proofErr w:type="gramEnd"/>
      <w:r w:rsidRPr="00BB2CE5">
        <w:rPr>
          <w:rFonts w:ascii="Arial" w:hAnsi="Arial" w:cs="Arial"/>
          <w:b/>
          <w:sz w:val="22"/>
          <w:szCs w:val="22"/>
        </w:rPr>
        <w:t>2 -</w:t>
      </w:r>
      <w:r w:rsidRPr="00BB2CE5">
        <w:rPr>
          <w:rFonts w:ascii="Arial" w:hAnsi="Arial" w:cs="Arial"/>
          <w:sz w:val="22"/>
          <w:szCs w:val="22"/>
        </w:rPr>
        <w:t xml:space="preserve"> Cabe ao pesquisador: </w:t>
      </w:r>
    </w:p>
    <w:p w:rsidR="009B25CB" w:rsidRPr="00BB2CE5" w:rsidRDefault="009B25CB" w:rsidP="00AB3F2C">
      <w:pPr>
        <w:ind w:firstLine="1134"/>
        <w:jc w:val="both"/>
        <w:rPr>
          <w:rFonts w:ascii="Arial" w:hAnsi="Arial" w:cs="Arial"/>
          <w:sz w:val="22"/>
          <w:szCs w:val="22"/>
        </w:rPr>
      </w:pPr>
      <w:r w:rsidRPr="00BB2CE5">
        <w:rPr>
          <w:rFonts w:ascii="Arial" w:hAnsi="Arial" w:cs="Arial"/>
          <w:b/>
          <w:sz w:val="22"/>
          <w:szCs w:val="22"/>
        </w:rPr>
        <w:t>a)</w:t>
      </w:r>
      <w:r w:rsidRPr="00BB2CE5">
        <w:rPr>
          <w:rFonts w:ascii="Arial" w:hAnsi="Arial" w:cs="Arial"/>
          <w:sz w:val="22"/>
          <w:szCs w:val="22"/>
        </w:rPr>
        <w:t xml:space="preserve"> apresentar o protocolo devidamente instruído ao CEP ou à CONEP, aguardando a decisão de aprovação ética, antes de iniciar a pesquisa; </w:t>
      </w:r>
    </w:p>
    <w:p w:rsidR="009B25CB" w:rsidRPr="00BB2CE5" w:rsidRDefault="009B25CB" w:rsidP="00AB3F2C">
      <w:pPr>
        <w:ind w:firstLine="1134"/>
        <w:jc w:val="both"/>
        <w:rPr>
          <w:rFonts w:ascii="Arial" w:hAnsi="Arial" w:cs="Arial"/>
          <w:sz w:val="22"/>
          <w:szCs w:val="22"/>
        </w:rPr>
      </w:pPr>
      <w:r w:rsidRPr="00BB2CE5">
        <w:rPr>
          <w:rFonts w:ascii="Arial" w:hAnsi="Arial" w:cs="Arial"/>
          <w:b/>
          <w:sz w:val="22"/>
          <w:szCs w:val="22"/>
        </w:rPr>
        <w:t>b)</w:t>
      </w:r>
      <w:r w:rsidRPr="00BB2CE5">
        <w:rPr>
          <w:rFonts w:ascii="Arial" w:hAnsi="Arial" w:cs="Arial"/>
          <w:sz w:val="22"/>
          <w:szCs w:val="22"/>
        </w:rPr>
        <w:t xml:space="preserve"> elaborar o Termo de Consentimento Livre e Esclarecido; </w:t>
      </w:r>
    </w:p>
    <w:p w:rsidR="009B25CB" w:rsidRPr="00BB2CE5" w:rsidRDefault="009B25CB" w:rsidP="00AB3F2C">
      <w:pPr>
        <w:ind w:firstLine="1134"/>
        <w:jc w:val="both"/>
        <w:rPr>
          <w:rFonts w:ascii="Arial" w:hAnsi="Arial" w:cs="Arial"/>
          <w:sz w:val="22"/>
          <w:szCs w:val="22"/>
        </w:rPr>
      </w:pPr>
      <w:r w:rsidRPr="00BB2CE5">
        <w:rPr>
          <w:rFonts w:ascii="Arial" w:hAnsi="Arial" w:cs="Arial"/>
          <w:b/>
          <w:sz w:val="22"/>
          <w:szCs w:val="22"/>
        </w:rPr>
        <w:t>c)</w:t>
      </w:r>
      <w:r w:rsidRPr="00BB2CE5">
        <w:rPr>
          <w:rFonts w:ascii="Arial" w:hAnsi="Arial" w:cs="Arial"/>
          <w:sz w:val="22"/>
          <w:szCs w:val="22"/>
        </w:rPr>
        <w:t xml:space="preserve"> desenvolver o projeto conforme delineado; </w:t>
      </w:r>
    </w:p>
    <w:p w:rsidR="009B25CB" w:rsidRPr="00BB2CE5" w:rsidRDefault="009B25CB" w:rsidP="00AB3F2C">
      <w:pPr>
        <w:ind w:firstLine="1134"/>
        <w:jc w:val="both"/>
        <w:rPr>
          <w:rFonts w:ascii="Arial" w:hAnsi="Arial" w:cs="Arial"/>
          <w:sz w:val="22"/>
          <w:szCs w:val="22"/>
        </w:rPr>
      </w:pPr>
      <w:r w:rsidRPr="00BB2CE5">
        <w:rPr>
          <w:rFonts w:ascii="Arial" w:hAnsi="Arial" w:cs="Arial"/>
          <w:b/>
          <w:sz w:val="22"/>
          <w:szCs w:val="22"/>
        </w:rPr>
        <w:t>d)</w:t>
      </w:r>
      <w:r w:rsidRPr="00BB2CE5">
        <w:rPr>
          <w:rFonts w:ascii="Arial" w:hAnsi="Arial" w:cs="Arial"/>
          <w:sz w:val="22"/>
          <w:szCs w:val="22"/>
        </w:rPr>
        <w:t xml:space="preserve"> elaborar e apresentar os relatórios </w:t>
      </w:r>
      <w:proofErr w:type="gramStart"/>
      <w:r w:rsidRPr="00BB2CE5">
        <w:rPr>
          <w:rFonts w:ascii="Arial" w:hAnsi="Arial" w:cs="Arial"/>
          <w:sz w:val="22"/>
          <w:szCs w:val="22"/>
        </w:rPr>
        <w:t>parciais e final</w:t>
      </w:r>
      <w:proofErr w:type="gramEnd"/>
      <w:r w:rsidRPr="00BB2CE5">
        <w:rPr>
          <w:rFonts w:ascii="Arial" w:hAnsi="Arial" w:cs="Arial"/>
          <w:sz w:val="22"/>
          <w:szCs w:val="22"/>
        </w:rPr>
        <w:t xml:space="preserve">; </w:t>
      </w:r>
    </w:p>
    <w:p w:rsidR="009B25CB" w:rsidRPr="00BB2CE5" w:rsidRDefault="009B25CB" w:rsidP="00AB3F2C">
      <w:pPr>
        <w:ind w:firstLine="1134"/>
        <w:jc w:val="both"/>
        <w:rPr>
          <w:rFonts w:ascii="Arial" w:hAnsi="Arial" w:cs="Arial"/>
          <w:sz w:val="22"/>
          <w:szCs w:val="22"/>
        </w:rPr>
      </w:pPr>
      <w:r w:rsidRPr="00BB2CE5">
        <w:rPr>
          <w:rFonts w:ascii="Arial" w:hAnsi="Arial" w:cs="Arial"/>
          <w:b/>
          <w:sz w:val="22"/>
          <w:szCs w:val="22"/>
        </w:rPr>
        <w:t>e)</w:t>
      </w:r>
      <w:r w:rsidRPr="00BB2CE5">
        <w:rPr>
          <w:rFonts w:ascii="Arial" w:hAnsi="Arial" w:cs="Arial"/>
          <w:sz w:val="22"/>
          <w:szCs w:val="22"/>
        </w:rPr>
        <w:t xml:space="preserve"> apresentar dados solicitados pelo CEP ou pela CONEP a qualquer momento; </w:t>
      </w:r>
    </w:p>
    <w:p w:rsidR="009B25CB" w:rsidRPr="00BB2CE5" w:rsidRDefault="009B25CB" w:rsidP="00AB3F2C">
      <w:pPr>
        <w:ind w:firstLine="1134"/>
        <w:jc w:val="both"/>
        <w:rPr>
          <w:rFonts w:ascii="Arial" w:hAnsi="Arial" w:cs="Arial"/>
          <w:sz w:val="22"/>
          <w:szCs w:val="22"/>
        </w:rPr>
      </w:pPr>
      <w:r w:rsidRPr="00BB2CE5">
        <w:rPr>
          <w:rFonts w:ascii="Arial" w:hAnsi="Arial" w:cs="Arial"/>
          <w:b/>
          <w:sz w:val="22"/>
          <w:szCs w:val="22"/>
        </w:rPr>
        <w:t>f)</w:t>
      </w:r>
      <w:r w:rsidRPr="00BB2CE5">
        <w:rPr>
          <w:rFonts w:ascii="Arial" w:hAnsi="Arial" w:cs="Arial"/>
          <w:sz w:val="22"/>
          <w:szCs w:val="22"/>
        </w:rPr>
        <w:t xml:space="preserve"> manter os dados da pesquisa em arquivo, físico ou digital, sob sua guarda e responsabilidade, por um período de </w:t>
      </w:r>
      <w:proofErr w:type="gramStart"/>
      <w:r w:rsidRPr="00BB2CE5">
        <w:rPr>
          <w:rFonts w:ascii="Arial" w:hAnsi="Arial" w:cs="Arial"/>
          <w:sz w:val="22"/>
          <w:szCs w:val="22"/>
        </w:rPr>
        <w:t>5</w:t>
      </w:r>
      <w:proofErr w:type="gramEnd"/>
      <w:r w:rsidRPr="00BB2CE5">
        <w:rPr>
          <w:rFonts w:ascii="Arial" w:hAnsi="Arial" w:cs="Arial"/>
          <w:sz w:val="22"/>
          <w:szCs w:val="22"/>
        </w:rPr>
        <w:t xml:space="preserve"> anos após o término da pesquisa; </w:t>
      </w:r>
    </w:p>
    <w:p w:rsidR="009B25CB" w:rsidRPr="00BB2CE5" w:rsidRDefault="009B25CB" w:rsidP="00AB3F2C">
      <w:pPr>
        <w:ind w:firstLine="1134"/>
        <w:jc w:val="both"/>
        <w:rPr>
          <w:rFonts w:ascii="Arial" w:hAnsi="Arial" w:cs="Arial"/>
          <w:sz w:val="22"/>
          <w:szCs w:val="22"/>
        </w:rPr>
      </w:pPr>
      <w:r w:rsidRPr="00BB2CE5">
        <w:rPr>
          <w:rFonts w:ascii="Arial" w:hAnsi="Arial" w:cs="Arial"/>
          <w:b/>
          <w:sz w:val="22"/>
          <w:szCs w:val="22"/>
        </w:rPr>
        <w:t>g)</w:t>
      </w:r>
      <w:r w:rsidRPr="00BB2CE5">
        <w:rPr>
          <w:rFonts w:ascii="Arial" w:hAnsi="Arial" w:cs="Arial"/>
          <w:sz w:val="22"/>
          <w:szCs w:val="22"/>
        </w:rPr>
        <w:t xml:space="preserve"> encaminhar os resultados da pesquisa para publicação, com os devidos créditos aos pesquisadores associados e ao pessoal técnico integrante do projeto; </w:t>
      </w:r>
      <w:proofErr w:type="gramStart"/>
      <w:r w:rsidRPr="00BB2CE5">
        <w:rPr>
          <w:rFonts w:ascii="Arial" w:hAnsi="Arial" w:cs="Arial"/>
          <w:sz w:val="22"/>
          <w:szCs w:val="22"/>
        </w:rPr>
        <w:t>e</w:t>
      </w:r>
      <w:proofErr w:type="gramEnd"/>
      <w:r w:rsidRPr="00BB2CE5">
        <w:rPr>
          <w:rFonts w:ascii="Arial" w:hAnsi="Arial" w:cs="Arial"/>
          <w:sz w:val="22"/>
          <w:szCs w:val="22"/>
        </w:rPr>
        <w:t xml:space="preserve"> </w:t>
      </w:r>
    </w:p>
    <w:p w:rsidR="009B25CB" w:rsidRPr="00BB2CE5" w:rsidRDefault="009B25CB" w:rsidP="00AB3F2C">
      <w:pPr>
        <w:ind w:firstLine="1134"/>
        <w:jc w:val="both"/>
        <w:rPr>
          <w:rFonts w:ascii="Arial" w:hAnsi="Arial" w:cs="Arial"/>
          <w:bCs/>
          <w:sz w:val="22"/>
          <w:szCs w:val="22"/>
        </w:rPr>
      </w:pPr>
      <w:r w:rsidRPr="00BB2CE5">
        <w:rPr>
          <w:rFonts w:ascii="Arial" w:hAnsi="Arial" w:cs="Arial"/>
          <w:b/>
          <w:sz w:val="22"/>
          <w:szCs w:val="22"/>
        </w:rPr>
        <w:t>h)</w:t>
      </w:r>
      <w:r w:rsidRPr="00BB2CE5">
        <w:rPr>
          <w:rFonts w:ascii="Arial" w:hAnsi="Arial" w:cs="Arial"/>
          <w:sz w:val="22"/>
          <w:szCs w:val="22"/>
        </w:rPr>
        <w:t xml:space="preserve"> justificar fundamentadamente, perante o CEP ou a CONEP, interrupção do projeto ou a não publicação dos resultados.</w:t>
      </w:r>
    </w:p>
    <w:p w:rsidR="009B25CB" w:rsidRDefault="009B25CB" w:rsidP="009B25CB">
      <w:pPr>
        <w:spacing w:line="360" w:lineRule="auto"/>
        <w:jc w:val="both"/>
        <w:rPr>
          <w:rFonts w:ascii="Arial" w:hAnsi="Arial" w:cs="Arial"/>
          <w:b/>
          <w:bCs/>
          <w:sz w:val="22"/>
          <w:szCs w:val="22"/>
        </w:rPr>
      </w:pPr>
    </w:p>
    <w:p w:rsidR="00D16758" w:rsidRPr="00BB2CE5" w:rsidRDefault="00D16758" w:rsidP="009B25CB">
      <w:pPr>
        <w:spacing w:line="360" w:lineRule="auto"/>
        <w:jc w:val="both"/>
        <w:rPr>
          <w:rFonts w:ascii="Arial" w:hAnsi="Arial" w:cs="Arial"/>
          <w:b/>
          <w:bCs/>
          <w:sz w:val="22"/>
          <w:szCs w:val="22"/>
        </w:rPr>
      </w:pPr>
    </w:p>
    <w:p w:rsidR="006F358F" w:rsidRPr="00BB2CE5" w:rsidRDefault="009B25CB" w:rsidP="009B25CB">
      <w:pPr>
        <w:spacing w:line="360" w:lineRule="auto"/>
        <w:jc w:val="both"/>
        <w:rPr>
          <w:rFonts w:ascii="Arial" w:hAnsi="Arial" w:cs="Arial"/>
          <w:sz w:val="22"/>
          <w:szCs w:val="22"/>
        </w:rPr>
      </w:pPr>
      <w:r w:rsidRPr="00BB2CE5">
        <w:rPr>
          <w:rFonts w:ascii="Arial" w:hAnsi="Arial" w:cs="Arial"/>
          <w:b/>
          <w:bCs/>
          <w:color w:val="FF0000"/>
          <w:sz w:val="22"/>
          <w:szCs w:val="22"/>
        </w:rPr>
        <w:t xml:space="preserve">4. Os demais pesquisadores (alunos, coorientadores, </w:t>
      </w:r>
      <w:proofErr w:type="spellStart"/>
      <w:r w:rsidRPr="00BB2CE5">
        <w:rPr>
          <w:rFonts w:ascii="Arial" w:hAnsi="Arial" w:cs="Arial"/>
          <w:b/>
          <w:bCs/>
          <w:color w:val="FF0000"/>
          <w:sz w:val="22"/>
          <w:szCs w:val="22"/>
        </w:rPr>
        <w:t>etc</w:t>
      </w:r>
      <w:proofErr w:type="spellEnd"/>
      <w:r w:rsidRPr="00BB2CE5">
        <w:rPr>
          <w:rFonts w:ascii="Arial" w:hAnsi="Arial" w:cs="Arial"/>
          <w:b/>
          <w:bCs/>
          <w:color w:val="FF0000"/>
          <w:sz w:val="22"/>
          <w:szCs w:val="22"/>
        </w:rPr>
        <w:t>) que fazem parte da equipe da pesquisa são denominados “</w:t>
      </w:r>
      <w:r w:rsidRPr="00BB2CE5">
        <w:rPr>
          <w:rFonts w:ascii="Arial" w:hAnsi="Arial" w:cs="Arial"/>
          <w:b/>
          <w:bCs/>
          <w:sz w:val="22"/>
          <w:szCs w:val="22"/>
          <w:highlight w:val="yellow"/>
        </w:rPr>
        <w:t>Pesquisadores Colaboradores</w:t>
      </w:r>
      <w:r w:rsidRPr="00BB2CE5">
        <w:rPr>
          <w:rFonts w:ascii="Arial" w:hAnsi="Arial" w:cs="Arial"/>
          <w:b/>
          <w:bCs/>
          <w:color w:val="FF0000"/>
          <w:sz w:val="22"/>
          <w:szCs w:val="22"/>
        </w:rPr>
        <w:t xml:space="preserve">” e todos eles devem ser apresentados nas documentações. Segundo a </w:t>
      </w:r>
      <w:hyperlink r:id="rId11" w:history="1">
        <w:r w:rsidRPr="00BB2CE5">
          <w:rPr>
            <w:rStyle w:val="Hyperlink"/>
            <w:rFonts w:ascii="Arial" w:hAnsi="Arial" w:cs="Arial"/>
            <w:b/>
            <w:bCs/>
            <w:sz w:val="22"/>
            <w:szCs w:val="22"/>
          </w:rPr>
          <w:t>Resolução CNS 466/2012</w:t>
        </w:r>
      </w:hyperlink>
      <w:r w:rsidRPr="00BB2CE5">
        <w:rPr>
          <w:rFonts w:ascii="Arial" w:hAnsi="Arial" w:cs="Arial"/>
          <w:b/>
          <w:bCs/>
          <w:color w:val="FF0000"/>
          <w:sz w:val="22"/>
          <w:szCs w:val="22"/>
        </w:rPr>
        <w:t>: “</w:t>
      </w:r>
      <w:proofErr w:type="gramStart"/>
      <w:r w:rsidRPr="00BB2CE5">
        <w:rPr>
          <w:rFonts w:ascii="Arial" w:hAnsi="Arial" w:cs="Arial"/>
          <w:b/>
          <w:color w:val="FF0000"/>
          <w:sz w:val="22"/>
          <w:szCs w:val="22"/>
        </w:rPr>
        <w:t>II.</w:t>
      </w:r>
      <w:proofErr w:type="gramEnd"/>
      <w:r w:rsidRPr="00BB2CE5">
        <w:rPr>
          <w:rFonts w:ascii="Arial" w:hAnsi="Arial" w:cs="Arial"/>
          <w:b/>
          <w:color w:val="FF0000"/>
          <w:sz w:val="22"/>
          <w:szCs w:val="22"/>
        </w:rPr>
        <w:t>15 - pesquisador - membro da equipe de pesquisa, corresponsável pela integridade e bem-estar dos participantes da pesquisa”.</w:t>
      </w:r>
    </w:p>
    <w:p w:rsidR="009B25CB" w:rsidRPr="00BB2CE5" w:rsidRDefault="009B25CB" w:rsidP="009B25CB">
      <w:pPr>
        <w:tabs>
          <w:tab w:val="left" w:pos="284"/>
          <w:tab w:val="left" w:pos="993"/>
        </w:tabs>
        <w:autoSpaceDE w:val="0"/>
        <w:autoSpaceDN w:val="0"/>
        <w:adjustRightInd w:val="0"/>
        <w:spacing w:line="360" w:lineRule="auto"/>
        <w:jc w:val="both"/>
        <w:rPr>
          <w:rFonts w:ascii="Arial" w:hAnsi="Arial" w:cs="Arial"/>
          <w:b/>
          <w:color w:val="FF0000"/>
          <w:sz w:val="22"/>
          <w:szCs w:val="22"/>
        </w:rPr>
      </w:pPr>
    </w:p>
    <w:p w:rsidR="00246288" w:rsidRPr="00BB2CE5" w:rsidRDefault="00246288" w:rsidP="00246288">
      <w:pPr>
        <w:suppressAutoHyphens/>
        <w:spacing w:line="360" w:lineRule="auto"/>
        <w:jc w:val="both"/>
        <w:rPr>
          <w:rFonts w:ascii="Arial" w:hAnsi="Arial" w:cs="Arial"/>
          <w:b/>
          <w:color w:val="FF0000"/>
          <w:sz w:val="22"/>
          <w:szCs w:val="22"/>
        </w:rPr>
      </w:pPr>
      <w:r w:rsidRPr="00BB2CE5">
        <w:rPr>
          <w:rFonts w:ascii="Arial" w:hAnsi="Arial" w:cs="Arial"/>
          <w:b/>
          <w:color w:val="FF0000"/>
          <w:sz w:val="22"/>
          <w:szCs w:val="22"/>
        </w:rPr>
        <w:t xml:space="preserve">5. Além de respeitar a </w:t>
      </w:r>
      <w:hyperlink r:id="rId12" w:history="1">
        <w:r w:rsidRPr="00BB2CE5">
          <w:rPr>
            <w:rStyle w:val="Hyperlink"/>
            <w:rFonts w:ascii="Arial" w:hAnsi="Arial" w:cs="Arial"/>
            <w:b/>
            <w:sz w:val="22"/>
            <w:szCs w:val="22"/>
          </w:rPr>
          <w:t>Resolução CNS 466/12</w:t>
        </w:r>
      </w:hyperlink>
      <w:r w:rsidRPr="00BB2CE5">
        <w:rPr>
          <w:rFonts w:ascii="Arial" w:hAnsi="Arial" w:cs="Arial"/>
          <w:b/>
          <w:color w:val="FF0000"/>
          <w:sz w:val="22"/>
          <w:szCs w:val="22"/>
        </w:rPr>
        <w:t xml:space="preserve">, que dispõe sobre diretrizes e normas regulamentadoras de pesquisas envolvendo seres humanos, o pesquisador </w:t>
      </w:r>
      <w:r w:rsidRPr="00BB2CE5">
        <w:rPr>
          <w:rFonts w:ascii="Arial" w:hAnsi="Arial" w:cs="Arial"/>
          <w:b/>
          <w:sz w:val="22"/>
          <w:szCs w:val="22"/>
          <w:highlight w:val="yellow"/>
        </w:rPr>
        <w:t>deverá</w:t>
      </w:r>
      <w:r w:rsidRPr="00BB2CE5">
        <w:rPr>
          <w:rFonts w:ascii="Arial" w:hAnsi="Arial" w:cs="Arial"/>
          <w:b/>
          <w:color w:val="FF0000"/>
          <w:sz w:val="22"/>
          <w:szCs w:val="22"/>
        </w:rPr>
        <w:t xml:space="preserve"> atentar-se para as demais Resoluções e Normativas do Conselho Nacional de Saúde que se aplicam à realidade do seu projeto:</w:t>
      </w:r>
    </w:p>
    <w:p w:rsidR="00246288" w:rsidRPr="00BB2CE5" w:rsidRDefault="00246288" w:rsidP="00246288">
      <w:pPr>
        <w:suppressAutoHyphens/>
        <w:spacing w:line="360" w:lineRule="auto"/>
        <w:jc w:val="both"/>
        <w:rPr>
          <w:rFonts w:ascii="Arial" w:hAnsi="Arial" w:cs="Arial"/>
          <w:b/>
          <w:color w:val="FF0000"/>
          <w:sz w:val="22"/>
          <w:szCs w:val="22"/>
        </w:rPr>
      </w:pPr>
    </w:p>
    <w:p w:rsidR="00246288" w:rsidRPr="00BB2CE5" w:rsidRDefault="00273F40" w:rsidP="00246288">
      <w:pPr>
        <w:pStyle w:val="PargrafodaLista"/>
        <w:numPr>
          <w:ilvl w:val="0"/>
          <w:numId w:val="8"/>
        </w:numPr>
        <w:tabs>
          <w:tab w:val="left" w:pos="567"/>
        </w:tabs>
        <w:ind w:left="0" w:firstLine="1134"/>
        <w:jc w:val="both"/>
        <w:rPr>
          <w:rFonts w:ascii="Arial" w:hAnsi="Arial" w:cs="Arial"/>
          <w:sz w:val="22"/>
          <w:szCs w:val="22"/>
        </w:rPr>
      </w:pPr>
      <w:hyperlink r:id="rId13" w:history="1">
        <w:r w:rsidR="00246288" w:rsidRPr="00BB2CE5">
          <w:rPr>
            <w:rStyle w:val="Hyperlink"/>
            <w:rFonts w:ascii="Arial" w:hAnsi="Arial" w:cs="Arial"/>
            <w:sz w:val="22"/>
            <w:szCs w:val="22"/>
          </w:rPr>
          <w:t>Resolução CNS 510/16</w:t>
        </w:r>
      </w:hyperlink>
      <w:r w:rsidR="00246288" w:rsidRPr="00BB2CE5">
        <w:rPr>
          <w:rFonts w:ascii="Arial" w:hAnsi="Arial" w:cs="Arial"/>
          <w:sz w:val="22"/>
          <w:szCs w:val="22"/>
        </w:rPr>
        <w:t>: Dispõe sobre as normas aplicáveis a pesquisas em Ciências Humanas e Sociais cujos procedimentos metodológicos envolvam a utilização de dados diretamente obtidos com os participantes ou de informações identificáveis ou que possam acarretar riscos maiores do que os existentes na vida cotidiana.</w:t>
      </w:r>
    </w:p>
    <w:p w:rsidR="00246288" w:rsidRPr="00BB2CE5" w:rsidRDefault="00273F40" w:rsidP="00246288">
      <w:pPr>
        <w:pStyle w:val="PargrafodaLista"/>
        <w:numPr>
          <w:ilvl w:val="0"/>
          <w:numId w:val="8"/>
        </w:numPr>
        <w:tabs>
          <w:tab w:val="left" w:pos="567"/>
        </w:tabs>
        <w:ind w:left="0" w:firstLine="1134"/>
        <w:jc w:val="both"/>
        <w:rPr>
          <w:rFonts w:ascii="Arial" w:hAnsi="Arial" w:cs="Arial"/>
          <w:sz w:val="22"/>
          <w:szCs w:val="22"/>
        </w:rPr>
      </w:pPr>
      <w:hyperlink r:id="rId14" w:history="1">
        <w:r w:rsidR="00246288" w:rsidRPr="00BB2CE5">
          <w:rPr>
            <w:rStyle w:val="Hyperlink"/>
            <w:rFonts w:ascii="Arial" w:hAnsi="Arial" w:cs="Arial"/>
            <w:sz w:val="22"/>
            <w:szCs w:val="22"/>
          </w:rPr>
          <w:t>Resolução CNS 580/18</w:t>
        </w:r>
      </w:hyperlink>
      <w:r w:rsidR="00246288" w:rsidRPr="00BB2CE5">
        <w:rPr>
          <w:rFonts w:ascii="Arial" w:hAnsi="Arial" w:cs="Arial"/>
          <w:sz w:val="22"/>
          <w:szCs w:val="22"/>
        </w:rPr>
        <w:t xml:space="preserve">: Regulamenta o disposto no item </w:t>
      </w:r>
      <w:proofErr w:type="gramStart"/>
      <w:r w:rsidR="00246288" w:rsidRPr="00BB2CE5">
        <w:rPr>
          <w:rFonts w:ascii="Arial" w:hAnsi="Arial" w:cs="Arial"/>
          <w:sz w:val="22"/>
          <w:szCs w:val="22"/>
        </w:rPr>
        <w:t>XIII.</w:t>
      </w:r>
      <w:proofErr w:type="gramEnd"/>
      <w:r w:rsidR="00246288" w:rsidRPr="00BB2CE5">
        <w:rPr>
          <w:rFonts w:ascii="Arial" w:hAnsi="Arial" w:cs="Arial"/>
          <w:sz w:val="22"/>
          <w:szCs w:val="22"/>
        </w:rPr>
        <w:t>4 da Resolução CNS nº 466, de 12 de dezembro de 2012, que estabelece que as especificidades éticas das pesquisas de interesse estratégico para o Sistema Único de Saúde (SUS).</w:t>
      </w:r>
    </w:p>
    <w:p w:rsidR="00246288" w:rsidRPr="00BB2CE5" w:rsidRDefault="00273F40" w:rsidP="00246288">
      <w:pPr>
        <w:pStyle w:val="PargrafodaLista"/>
        <w:numPr>
          <w:ilvl w:val="0"/>
          <w:numId w:val="8"/>
        </w:numPr>
        <w:tabs>
          <w:tab w:val="left" w:pos="567"/>
        </w:tabs>
        <w:ind w:left="0" w:firstLine="1134"/>
        <w:jc w:val="both"/>
        <w:rPr>
          <w:rFonts w:ascii="Arial" w:hAnsi="Arial" w:cs="Arial"/>
          <w:sz w:val="22"/>
          <w:szCs w:val="22"/>
        </w:rPr>
      </w:pPr>
      <w:hyperlink r:id="rId15" w:history="1">
        <w:r w:rsidR="00246288" w:rsidRPr="00BB2CE5">
          <w:rPr>
            <w:rStyle w:val="Hyperlink"/>
            <w:rFonts w:ascii="Arial" w:hAnsi="Arial" w:cs="Arial"/>
            <w:sz w:val="22"/>
            <w:szCs w:val="22"/>
          </w:rPr>
          <w:t>Resolução CNS 251/97</w:t>
        </w:r>
      </w:hyperlink>
      <w:r w:rsidR="00246288" w:rsidRPr="00BB2CE5">
        <w:rPr>
          <w:rFonts w:ascii="Arial" w:hAnsi="Arial" w:cs="Arial"/>
          <w:sz w:val="22"/>
          <w:szCs w:val="22"/>
        </w:rPr>
        <w:t>: Normas de pesquisa envolvendo seres humanos para a área temática de pesquisa com novos fármacos, medicamentos, vacinas e testes diagnósticos.</w:t>
      </w:r>
    </w:p>
    <w:p w:rsidR="00246288" w:rsidRPr="00BB2CE5" w:rsidRDefault="00273F40" w:rsidP="00246288">
      <w:pPr>
        <w:pStyle w:val="PargrafodaLista"/>
        <w:numPr>
          <w:ilvl w:val="0"/>
          <w:numId w:val="8"/>
        </w:numPr>
        <w:tabs>
          <w:tab w:val="left" w:pos="567"/>
        </w:tabs>
        <w:ind w:left="0" w:firstLine="1134"/>
        <w:jc w:val="both"/>
        <w:rPr>
          <w:rFonts w:ascii="Arial" w:hAnsi="Arial" w:cs="Arial"/>
          <w:sz w:val="22"/>
          <w:szCs w:val="22"/>
        </w:rPr>
      </w:pPr>
      <w:hyperlink r:id="rId16" w:history="1">
        <w:r w:rsidR="00246288" w:rsidRPr="00BB2CE5">
          <w:rPr>
            <w:rStyle w:val="Hyperlink"/>
            <w:rFonts w:ascii="Arial" w:hAnsi="Arial" w:cs="Arial"/>
            <w:sz w:val="22"/>
            <w:szCs w:val="22"/>
          </w:rPr>
          <w:t>Resolução CNS 292/99</w:t>
        </w:r>
      </w:hyperlink>
      <w:r w:rsidR="00246288" w:rsidRPr="00BB2CE5">
        <w:rPr>
          <w:rFonts w:ascii="Arial" w:hAnsi="Arial" w:cs="Arial"/>
          <w:sz w:val="22"/>
          <w:szCs w:val="22"/>
        </w:rPr>
        <w:t xml:space="preserve">: Regulamentação para pesquisas com cooperação estrangeira. </w:t>
      </w:r>
    </w:p>
    <w:p w:rsidR="00246288" w:rsidRPr="00BB2CE5" w:rsidRDefault="00273F40" w:rsidP="00246288">
      <w:pPr>
        <w:pStyle w:val="PargrafodaLista"/>
        <w:numPr>
          <w:ilvl w:val="0"/>
          <w:numId w:val="8"/>
        </w:numPr>
        <w:tabs>
          <w:tab w:val="left" w:pos="567"/>
        </w:tabs>
        <w:ind w:left="0" w:firstLine="1134"/>
        <w:jc w:val="both"/>
        <w:rPr>
          <w:rFonts w:ascii="Arial" w:hAnsi="Arial" w:cs="Arial"/>
          <w:sz w:val="22"/>
          <w:szCs w:val="22"/>
        </w:rPr>
      </w:pPr>
      <w:hyperlink r:id="rId17" w:history="1">
        <w:r w:rsidR="00246288" w:rsidRPr="00BB2CE5">
          <w:rPr>
            <w:rStyle w:val="Hyperlink"/>
            <w:rFonts w:ascii="Arial" w:hAnsi="Arial" w:cs="Arial"/>
            <w:sz w:val="22"/>
            <w:szCs w:val="22"/>
          </w:rPr>
          <w:t>Resolução CNS 304/00</w:t>
        </w:r>
      </w:hyperlink>
      <w:r w:rsidR="00246288" w:rsidRPr="00BB2CE5">
        <w:rPr>
          <w:rFonts w:ascii="Arial" w:hAnsi="Arial" w:cs="Arial"/>
          <w:sz w:val="22"/>
          <w:szCs w:val="22"/>
        </w:rPr>
        <w:t>: Dispõe sobre pesquisas que dizem respeito à área temática especial "populações indígenas".</w:t>
      </w:r>
    </w:p>
    <w:p w:rsidR="00246288" w:rsidRPr="00BB2CE5" w:rsidRDefault="00273F40" w:rsidP="00246288">
      <w:pPr>
        <w:pStyle w:val="PargrafodaLista"/>
        <w:numPr>
          <w:ilvl w:val="0"/>
          <w:numId w:val="8"/>
        </w:numPr>
        <w:tabs>
          <w:tab w:val="left" w:pos="567"/>
        </w:tabs>
        <w:ind w:left="0" w:firstLine="1134"/>
        <w:jc w:val="both"/>
        <w:rPr>
          <w:rFonts w:ascii="Arial" w:hAnsi="Arial" w:cs="Arial"/>
          <w:sz w:val="22"/>
          <w:szCs w:val="22"/>
        </w:rPr>
      </w:pPr>
      <w:hyperlink r:id="rId18" w:history="1">
        <w:r w:rsidR="00246288" w:rsidRPr="00BB2CE5">
          <w:rPr>
            <w:rStyle w:val="Hyperlink"/>
            <w:rFonts w:ascii="Arial" w:hAnsi="Arial" w:cs="Arial"/>
            <w:sz w:val="22"/>
            <w:szCs w:val="22"/>
          </w:rPr>
          <w:t>Resolução CNS 340/04</w:t>
        </w:r>
      </w:hyperlink>
      <w:r w:rsidR="00246288" w:rsidRPr="00BB2CE5">
        <w:rPr>
          <w:rFonts w:ascii="Arial" w:hAnsi="Arial" w:cs="Arial"/>
          <w:sz w:val="22"/>
          <w:szCs w:val="22"/>
        </w:rPr>
        <w:t>: Diretrizes para análise ética e tramitação dos projetos de pesquisa da área temática especial de Genética Humana.</w:t>
      </w:r>
    </w:p>
    <w:p w:rsidR="00246288" w:rsidRPr="00BB2CE5" w:rsidRDefault="00273F40" w:rsidP="00246288">
      <w:pPr>
        <w:pStyle w:val="PargrafodaLista"/>
        <w:numPr>
          <w:ilvl w:val="0"/>
          <w:numId w:val="8"/>
        </w:numPr>
        <w:tabs>
          <w:tab w:val="left" w:pos="567"/>
        </w:tabs>
        <w:suppressAutoHyphens/>
        <w:ind w:left="0" w:firstLine="1134"/>
        <w:jc w:val="both"/>
        <w:rPr>
          <w:rFonts w:ascii="Arial" w:hAnsi="Arial" w:cs="Arial"/>
          <w:b/>
          <w:sz w:val="22"/>
          <w:szCs w:val="22"/>
        </w:rPr>
      </w:pPr>
      <w:hyperlink r:id="rId19" w:history="1">
        <w:r w:rsidR="00246288" w:rsidRPr="00BB2CE5">
          <w:rPr>
            <w:rStyle w:val="Hyperlink"/>
            <w:rFonts w:ascii="Arial" w:hAnsi="Arial" w:cs="Arial"/>
            <w:sz w:val="22"/>
            <w:szCs w:val="22"/>
          </w:rPr>
          <w:t>Resolução CNS 346/05</w:t>
        </w:r>
      </w:hyperlink>
      <w:r w:rsidR="00246288" w:rsidRPr="00BB2CE5">
        <w:rPr>
          <w:rFonts w:ascii="Arial" w:hAnsi="Arial" w:cs="Arial"/>
          <w:sz w:val="22"/>
          <w:szCs w:val="22"/>
        </w:rPr>
        <w:t>: Regulamentação para tramitação de projetos de pesquisa multicêntricos.</w:t>
      </w:r>
    </w:p>
    <w:p w:rsidR="00246288" w:rsidRPr="00BB2CE5" w:rsidRDefault="00273F40" w:rsidP="00246288">
      <w:pPr>
        <w:pStyle w:val="PargrafodaLista"/>
        <w:numPr>
          <w:ilvl w:val="0"/>
          <w:numId w:val="8"/>
        </w:numPr>
        <w:tabs>
          <w:tab w:val="left" w:pos="567"/>
        </w:tabs>
        <w:suppressAutoHyphens/>
        <w:ind w:left="0" w:firstLine="1134"/>
        <w:jc w:val="both"/>
        <w:rPr>
          <w:rFonts w:ascii="Arial" w:hAnsi="Arial" w:cs="Arial"/>
          <w:b/>
          <w:sz w:val="22"/>
          <w:szCs w:val="22"/>
        </w:rPr>
      </w:pPr>
      <w:hyperlink r:id="rId20" w:history="1">
        <w:r w:rsidR="00246288" w:rsidRPr="00BB2CE5">
          <w:rPr>
            <w:rStyle w:val="Hyperlink"/>
            <w:rFonts w:ascii="Arial" w:hAnsi="Arial" w:cs="Arial"/>
            <w:sz w:val="22"/>
            <w:szCs w:val="22"/>
          </w:rPr>
          <w:t>Resolução CNS 441/11</w:t>
        </w:r>
      </w:hyperlink>
      <w:r w:rsidR="00246288" w:rsidRPr="00BB2CE5">
        <w:rPr>
          <w:rFonts w:ascii="Arial" w:hAnsi="Arial" w:cs="Arial"/>
          <w:sz w:val="22"/>
          <w:szCs w:val="22"/>
        </w:rPr>
        <w:t>: Dispõe sobre o armazenamento de material biológico humano.</w:t>
      </w:r>
    </w:p>
    <w:p w:rsidR="00246288" w:rsidRPr="00BB2CE5" w:rsidRDefault="00273F40" w:rsidP="00246288">
      <w:pPr>
        <w:pStyle w:val="PargrafodaLista"/>
        <w:numPr>
          <w:ilvl w:val="0"/>
          <w:numId w:val="8"/>
        </w:numPr>
        <w:tabs>
          <w:tab w:val="left" w:pos="567"/>
        </w:tabs>
        <w:suppressAutoHyphens/>
        <w:ind w:left="0" w:firstLine="1134"/>
        <w:jc w:val="both"/>
        <w:rPr>
          <w:rFonts w:ascii="Arial" w:hAnsi="Arial" w:cs="Arial"/>
          <w:b/>
          <w:sz w:val="22"/>
          <w:szCs w:val="22"/>
        </w:rPr>
      </w:pPr>
      <w:hyperlink r:id="rId21" w:history="1">
        <w:r w:rsidR="00246288" w:rsidRPr="00BB2CE5">
          <w:rPr>
            <w:rStyle w:val="Hyperlink"/>
            <w:rFonts w:ascii="Arial" w:hAnsi="Arial" w:cs="Arial"/>
            <w:sz w:val="22"/>
            <w:szCs w:val="22"/>
          </w:rPr>
          <w:t>Resolução CNS 563/17</w:t>
        </w:r>
      </w:hyperlink>
      <w:r w:rsidR="00246288" w:rsidRPr="00BB2CE5">
        <w:rPr>
          <w:rFonts w:ascii="Arial" w:hAnsi="Arial" w:cs="Arial"/>
          <w:sz w:val="22"/>
          <w:szCs w:val="22"/>
        </w:rPr>
        <w:t>: Doenças Ultrarraras.</w:t>
      </w:r>
    </w:p>
    <w:p w:rsidR="00246288" w:rsidRPr="00BB2CE5" w:rsidRDefault="00273F40" w:rsidP="00246288">
      <w:pPr>
        <w:pStyle w:val="PargrafodaLista"/>
        <w:numPr>
          <w:ilvl w:val="0"/>
          <w:numId w:val="8"/>
        </w:numPr>
        <w:tabs>
          <w:tab w:val="left" w:pos="567"/>
        </w:tabs>
        <w:suppressAutoHyphens/>
        <w:ind w:left="0" w:firstLine="1134"/>
        <w:jc w:val="both"/>
        <w:rPr>
          <w:rFonts w:ascii="Arial" w:hAnsi="Arial" w:cs="Arial"/>
          <w:b/>
          <w:sz w:val="22"/>
          <w:szCs w:val="22"/>
        </w:rPr>
      </w:pPr>
      <w:hyperlink r:id="rId22" w:history="1">
        <w:r w:rsidR="00246288" w:rsidRPr="00BB2CE5">
          <w:rPr>
            <w:rStyle w:val="Hyperlink"/>
            <w:rFonts w:ascii="Arial" w:hAnsi="Arial" w:cs="Arial"/>
            <w:sz w:val="22"/>
            <w:szCs w:val="22"/>
          </w:rPr>
          <w:t>Norma Operacional CNS 001/13</w:t>
        </w:r>
      </w:hyperlink>
      <w:r w:rsidR="00246288" w:rsidRPr="00BB2CE5">
        <w:rPr>
          <w:rFonts w:ascii="Arial" w:hAnsi="Arial" w:cs="Arial"/>
          <w:sz w:val="22"/>
          <w:szCs w:val="22"/>
        </w:rPr>
        <w:t>: Dispõe sobre a organização e funcionamento do Sistema CEP/CONEP, e sobre os procedimentos para submissão, avaliação e acompanhamento da pesquisa e de desenvolvimento envolvendo seres humanos no Brasil.</w:t>
      </w:r>
    </w:p>
    <w:p w:rsidR="00246288" w:rsidRDefault="00246288" w:rsidP="00246288">
      <w:pPr>
        <w:spacing w:line="360" w:lineRule="auto"/>
        <w:jc w:val="both"/>
        <w:rPr>
          <w:rFonts w:ascii="Arial" w:hAnsi="Arial" w:cs="Arial"/>
          <w:b/>
          <w:color w:val="FF0000"/>
          <w:sz w:val="22"/>
          <w:szCs w:val="22"/>
        </w:rPr>
      </w:pPr>
    </w:p>
    <w:p w:rsidR="00D16758" w:rsidRPr="00BB2CE5" w:rsidRDefault="00D16758" w:rsidP="00246288">
      <w:pPr>
        <w:spacing w:line="360" w:lineRule="auto"/>
        <w:jc w:val="both"/>
        <w:rPr>
          <w:rFonts w:ascii="Arial" w:hAnsi="Arial" w:cs="Arial"/>
          <w:b/>
          <w:color w:val="FF0000"/>
          <w:sz w:val="22"/>
          <w:szCs w:val="22"/>
        </w:rPr>
      </w:pPr>
    </w:p>
    <w:p w:rsidR="003D7AB6" w:rsidRPr="00BB2CE5" w:rsidRDefault="00246288" w:rsidP="00246288">
      <w:pPr>
        <w:spacing w:line="360" w:lineRule="auto"/>
        <w:jc w:val="both"/>
        <w:rPr>
          <w:rFonts w:ascii="Arial" w:hAnsi="Arial" w:cs="Arial"/>
          <w:b/>
          <w:color w:val="FF0000"/>
          <w:sz w:val="22"/>
          <w:szCs w:val="22"/>
        </w:rPr>
      </w:pPr>
      <w:r w:rsidRPr="00BB2CE5">
        <w:rPr>
          <w:rFonts w:ascii="Arial" w:hAnsi="Arial" w:cs="Arial"/>
          <w:b/>
          <w:color w:val="FF0000"/>
          <w:sz w:val="22"/>
          <w:szCs w:val="22"/>
        </w:rPr>
        <w:t xml:space="preserve">6. Os pesquisadores que utilizarem </w:t>
      </w:r>
      <w:r w:rsidRPr="00BB2CE5">
        <w:rPr>
          <w:rFonts w:ascii="Arial" w:hAnsi="Arial" w:cs="Arial"/>
          <w:b/>
          <w:sz w:val="22"/>
          <w:szCs w:val="22"/>
          <w:highlight w:val="yellow"/>
        </w:rPr>
        <w:t>prontuários médicos</w:t>
      </w:r>
      <w:r w:rsidRPr="00BB2CE5">
        <w:rPr>
          <w:rFonts w:ascii="Arial" w:hAnsi="Arial" w:cs="Arial"/>
          <w:b/>
          <w:sz w:val="22"/>
          <w:szCs w:val="22"/>
        </w:rPr>
        <w:t xml:space="preserve"> </w:t>
      </w:r>
      <w:r w:rsidRPr="00BB2CE5">
        <w:rPr>
          <w:rFonts w:ascii="Arial" w:hAnsi="Arial" w:cs="Arial"/>
          <w:b/>
          <w:color w:val="FF0000"/>
          <w:sz w:val="22"/>
          <w:szCs w:val="22"/>
        </w:rPr>
        <w:t xml:space="preserve">para realização da pesquisa </w:t>
      </w:r>
      <w:r w:rsidRPr="00BB2CE5">
        <w:rPr>
          <w:rFonts w:ascii="Arial" w:hAnsi="Arial" w:cs="Arial"/>
          <w:b/>
          <w:sz w:val="22"/>
          <w:szCs w:val="22"/>
          <w:highlight w:val="yellow"/>
        </w:rPr>
        <w:t>deverão</w:t>
      </w:r>
      <w:r w:rsidRPr="00BB2CE5">
        <w:rPr>
          <w:rFonts w:ascii="Arial" w:hAnsi="Arial" w:cs="Arial"/>
          <w:b/>
          <w:sz w:val="22"/>
          <w:szCs w:val="22"/>
        </w:rPr>
        <w:t xml:space="preserve"> </w:t>
      </w:r>
      <w:r w:rsidRPr="00BB2CE5">
        <w:rPr>
          <w:rFonts w:ascii="Arial" w:hAnsi="Arial" w:cs="Arial"/>
          <w:b/>
          <w:color w:val="FF0000"/>
          <w:sz w:val="22"/>
          <w:szCs w:val="22"/>
        </w:rPr>
        <w:t xml:space="preserve">atentar-se ainda à </w:t>
      </w:r>
      <w:hyperlink r:id="rId23" w:history="1">
        <w:r w:rsidRPr="00BB2CE5">
          <w:rPr>
            <w:rStyle w:val="Hyperlink"/>
            <w:rFonts w:ascii="Arial" w:hAnsi="Arial" w:cs="Arial"/>
            <w:b/>
            <w:sz w:val="22"/>
            <w:szCs w:val="22"/>
          </w:rPr>
          <w:t>Carta Circular nº. 039/2011/CONEP/CNS/GB/MS</w:t>
        </w:r>
      </w:hyperlink>
      <w:r w:rsidRPr="00BB2CE5">
        <w:rPr>
          <w:rFonts w:ascii="Arial" w:hAnsi="Arial" w:cs="Arial"/>
          <w:b/>
          <w:color w:val="FF0000"/>
          <w:sz w:val="22"/>
          <w:szCs w:val="22"/>
        </w:rPr>
        <w:t>, sobre o uso de dados de prontuários para fins de Pesquisa.</w:t>
      </w:r>
      <w:r w:rsidR="003D7AB6" w:rsidRPr="00BB2CE5">
        <w:rPr>
          <w:rFonts w:ascii="Arial" w:hAnsi="Arial" w:cs="Arial"/>
          <w:b/>
          <w:color w:val="FF0000"/>
          <w:sz w:val="22"/>
          <w:szCs w:val="22"/>
        </w:rPr>
        <w:t xml:space="preserve"> </w:t>
      </w:r>
    </w:p>
    <w:p w:rsidR="003D7AB6" w:rsidRPr="00BB2CE5" w:rsidRDefault="003D7AB6" w:rsidP="00246288">
      <w:pPr>
        <w:spacing w:line="360" w:lineRule="auto"/>
        <w:jc w:val="both"/>
        <w:rPr>
          <w:rFonts w:ascii="Arial" w:hAnsi="Arial" w:cs="Arial"/>
          <w:b/>
          <w:color w:val="FF0000"/>
          <w:sz w:val="22"/>
          <w:szCs w:val="22"/>
        </w:rPr>
      </w:pPr>
    </w:p>
    <w:p w:rsidR="00246288" w:rsidRPr="00BB2CE5" w:rsidRDefault="003D7AB6" w:rsidP="00246288">
      <w:pPr>
        <w:spacing w:line="360" w:lineRule="auto"/>
        <w:jc w:val="both"/>
        <w:rPr>
          <w:rFonts w:ascii="Arial" w:hAnsi="Arial" w:cs="Arial"/>
          <w:b/>
          <w:color w:val="FF0000"/>
          <w:sz w:val="22"/>
          <w:szCs w:val="22"/>
        </w:rPr>
      </w:pPr>
      <w:r w:rsidRPr="00BB2CE5">
        <w:rPr>
          <w:rFonts w:ascii="Arial" w:hAnsi="Arial" w:cs="Arial"/>
          <w:b/>
          <w:color w:val="FF0000"/>
          <w:sz w:val="22"/>
          <w:szCs w:val="22"/>
        </w:rPr>
        <w:t xml:space="preserve">7. </w:t>
      </w:r>
      <w:r w:rsidRPr="00BB2CE5">
        <w:rPr>
          <w:rFonts w:ascii="Arial" w:hAnsi="Arial" w:cs="Arial"/>
          <w:b/>
          <w:sz w:val="22"/>
          <w:szCs w:val="22"/>
          <w:highlight w:val="yellow"/>
        </w:rPr>
        <w:t>A utilização de prontuários médicos por si só não é justificativa para solicitar dispensa do TCLE</w:t>
      </w:r>
      <w:r w:rsidRPr="00BB2CE5">
        <w:rPr>
          <w:rFonts w:ascii="Arial" w:hAnsi="Arial" w:cs="Arial"/>
          <w:b/>
          <w:color w:val="FF0000"/>
          <w:sz w:val="22"/>
          <w:szCs w:val="22"/>
        </w:rPr>
        <w:t>.</w:t>
      </w:r>
    </w:p>
    <w:p w:rsidR="00246288" w:rsidRPr="00BB2CE5" w:rsidRDefault="00246288" w:rsidP="00246288">
      <w:pPr>
        <w:spacing w:line="360" w:lineRule="auto"/>
        <w:jc w:val="both"/>
        <w:rPr>
          <w:rFonts w:ascii="Arial" w:hAnsi="Arial" w:cs="Arial"/>
          <w:b/>
          <w:color w:val="FF0000"/>
          <w:sz w:val="22"/>
          <w:szCs w:val="22"/>
        </w:rPr>
      </w:pPr>
    </w:p>
    <w:p w:rsidR="00246288" w:rsidRPr="00BB2CE5" w:rsidRDefault="003D7AB6" w:rsidP="00246288">
      <w:pPr>
        <w:spacing w:line="360" w:lineRule="auto"/>
        <w:jc w:val="both"/>
        <w:rPr>
          <w:rFonts w:ascii="Arial" w:hAnsi="Arial" w:cs="Arial"/>
          <w:b/>
          <w:color w:val="FF0000"/>
          <w:sz w:val="22"/>
          <w:szCs w:val="22"/>
        </w:rPr>
      </w:pPr>
      <w:r w:rsidRPr="00BB2CE5">
        <w:rPr>
          <w:rFonts w:ascii="Arial" w:hAnsi="Arial" w:cs="Arial"/>
          <w:b/>
          <w:color w:val="FF0000"/>
          <w:sz w:val="22"/>
          <w:szCs w:val="22"/>
        </w:rPr>
        <w:t>8</w:t>
      </w:r>
      <w:r w:rsidR="00246288" w:rsidRPr="00BB2CE5">
        <w:rPr>
          <w:rFonts w:ascii="Arial" w:hAnsi="Arial" w:cs="Arial"/>
          <w:b/>
          <w:color w:val="FF0000"/>
          <w:sz w:val="22"/>
          <w:szCs w:val="22"/>
        </w:rPr>
        <w:t>. Os pesquisadores que realizarem estudo do tipo “</w:t>
      </w:r>
      <w:r w:rsidR="00246288" w:rsidRPr="00BB2CE5">
        <w:rPr>
          <w:rFonts w:ascii="Arial" w:hAnsi="Arial" w:cs="Arial"/>
          <w:b/>
          <w:sz w:val="22"/>
          <w:szCs w:val="22"/>
          <w:highlight w:val="yellow"/>
        </w:rPr>
        <w:t>Relato de caso</w:t>
      </w:r>
      <w:r w:rsidR="00246288" w:rsidRPr="00BB2CE5">
        <w:rPr>
          <w:rFonts w:ascii="Arial" w:hAnsi="Arial" w:cs="Arial"/>
          <w:b/>
          <w:color w:val="FF0000"/>
          <w:sz w:val="22"/>
          <w:szCs w:val="22"/>
        </w:rPr>
        <w:t xml:space="preserve">” </w:t>
      </w:r>
      <w:r w:rsidR="00246288" w:rsidRPr="00BB2CE5">
        <w:rPr>
          <w:rFonts w:ascii="Arial" w:hAnsi="Arial" w:cs="Arial"/>
          <w:b/>
          <w:sz w:val="22"/>
          <w:szCs w:val="22"/>
          <w:highlight w:val="yellow"/>
        </w:rPr>
        <w:t>deverão</w:t>
      </w:r>
      <w:r w:rsidR="00246288" w:rsidRPr="00BB2CE5">
        <w:rPr>
          <w:rFonts w:ascii="Arial" w:hAnsi="Arial" w:cs="Arial"/>
          <w:b/>
          <w:sz w:val="22"/>
          <w:szCs w:val="22"/>
        </w:rPr>
        <w:t xml:space="preserve"> </w:t>
      </w:r>
      <w:r w:rsidR="00246288" w:rsidRPr="00BB2CE5">
        <w:rPr>
          <w:rFonts w:ascii="Arial" w:hAnsi="Arial" w:cs="Arial"/>
          <w:b/>
          <w:color w:val="FF0000"/>
          <w:sz w:val="22"/>
          <w:szCs w:val="22"/>
        </w:rPr>
        <w:t xml:space="preserve">verificar também as recomendações da </w:t>
      </w:r>
      <w:hyperlink r:id="rId24" w:history="1">
        <w:r w:rsidR="00246288" w:rsidRPr="00BB2CE5">
          <w:rPr>
            <w:rStyle w:val="Hyperlink"/>
            <w:rFonts w:ascii="Arial" w:hAnsi="Arial" w:cs="Arial"/>
            <w:b/>
            <w:sz w:val="22"/>
            <w:szCs w:val="22"/>
          </w:rPr>
          <w:t>Carta Circular CONEP/SECNS/MS nº 0166/2018</w:t>
        </w:r>
      </w:hyperlink>
      <w:r w:rsidR="00246288" w:rsidRPr="00BB2CE5">
        <w:rPr>
          <w:rFonts w:ascii="Arial" w:hAnsi="Arial" w:cs="Arial"/>
          <w:b/>
          <w:color w:val="FF0000"/>
          <w:sz w:val="22"/>
          <w:szCs w:val="22"/>
        </w:rPr>
        <w:t>: Esclarecimentos acerca da tramitação dos estudos do tipo 'relato de caso' no Sistema CEP/CONEP para a área biomédica.</w:t>
      </w:r>
    </w:p>
    <w:p w:rsidR="00246288" w:rsidRPr="00BB2CE5" w:rsidRDefault="00246288" w:rsidP="00246288">
      <w:pPr>
        <w:spacing w:line="360" w:lineRule="auto"/>
        <w:jc w:val="both"/>
        <w:rPr>
          <w:rFonts w:ascii="Arial" w:hAnsi="Arial" w:cs="Arial"/>
          <w:b/>
          <w:color w:val="FF0000"/>
          <w:sz w:val="22"/>
          <w:szCs w:val="22"/>
        </w:rPr>
      </w:pPr>
    </w:p>
    <w:p w:rsidR="00246288" w:rsidRPr="00BB2CE5" w:rsidRDefault="003D7AB6" w:rsidP="00246288">
      <w:pPr>
        <w:tabs>
          <w:tab w:val="left" w:pos="284"/>
          <w:tab w:val="left" w:pos="993"/>
        </w:tabs>
        <w:autoSpaceDE w:val="0"/>
        <w:autoSpaceDN w:val="0"/>
        <w:adjustRightInd w:val="0"/>
        <w:spacing w:line="360" w:lineRule="auto"/>
        <w:jc w:val="both"/>
        <w:rPr>
          <w:rFonts w:ascii="Arial" w:hAnsi="Arial" w:cs="Arial"/>
          <w:b/>
          <w:color w:val="FF0000"/>
          <w:sz w:val="22"/>
          <w:szCs w:val="22"/>
        </w:rPr>
      </w:pPr>
      <w:r w:rsidRPr="00BB2CE5">
        <w:rPr>
          <w:rFonts w:ascii="Arial" w:hAnsi="Arial" w:cs="Arial"/>
          <w:b/>
          <w:color w:val="FF0000"/>
          <w:sz w:val="22"/>
          <w:szCs w:val="22"/>
        </w:rPr>
        <w:t>9</w:t>
      </w:r>
      <w:r w:rsidR="00246288" w:rsidRPr="00BB2CE5">
        <w:rPr>
          <w:rFonts w:ascii="Arial" w:hAnsi="Arial" w:cs="Arial"/>
          <w:b/>
          <w:color w:val="FF0000"/>
          <w:sz w:val="22"/>
          <w:szCs w:val="22"/>
        </w:rPr>
        <w:t xml:space="preserve">. De acordo com o item IV, da </w:t>
      </w:r>
      <w:hyperlink r:id="rId25" w:history="1">
        <w:r w:rsidR="00246288" w:rsidRPr="00BB2CE5">
          <w:rPr>
            <w:rStyle w:val="Hyperlink"/>
            <w:rFonts w:ascii="Arial" w:hAnsi="Arial" w:cs="Arial"/>
            <w:b/>
            <w:sz w:val="22"/>
            <w:szCs w:val="22"/>
          </w:rPr>
          <w:t>Resolução CNS 466/2012</w:t>
        </w:r>
      </w:hyperlink>
      <w:r w:rsidR="00246288" w:rsidRPr="00BB2CE5">
        <w:rPr>
          <w:rFonts w:ascii="Arial" w:hAnsi="Arial" w:cs="Arial"/>
          <w:b/>
          <w:color w:val="FF0000"/>
          <w:sz w:val="22"/>
          <w:szCs w:val="22"/>
        </w:rPr>
        <w:t xml:space="preserve">: “Nos casos em que seja inviável a obtenção do Termo de Consentimento Livre e Esclarecido ou que esta obtenção signifique riscos substanciais à privacidade e confidencialidade dos dados do participante ou aos vínculos de confiança entre pesquisador e pesquisado, </w:t>
      </w:r>
      <w:r w:rsidR="00246288" w:rsidRPr="00BB2CE5">
        <w:rPr>
          <w:rFonts w:ascii="Arial" w:hAnsi="Arial" w:cs="Arial"/>
          <w:b/>
          <w:sz w:val="22"/>
          <w:szCs w:val="22"/>
          <w:highlight w:val="yellow"/>
        </w:rPr>
        <w:t xml:space="preserve">a dispensa do TCLE deve ser justificadamente solicitada </w:t>
      </w:r>
      <w:r w:rsidR="00246288" w:rsidRPr="00BB2CE5">
        <w:rPr>
          <w:rFonts w:ascii="Arial" w:hAnsi="Arial" w:cs="Arial"/>
          <w:b/>
          <w:color w:val="FF0000"/>
          <w:sz w:val="22"/>
          <w:szCs w:val="22"/>
        </w:rPr>
        <w:t>pelo pesquisador responsável ao Sistema CEP/CONEP, para apreciação, sem prejuízo do posterior processo de esclarecimento”.</w:t>
      </w:r>
    </w:p>
    <w:p w:rsidR="00246288" w:rsidRPr="00BB2CE5" w:rsidRDefault="00246288" w:rsidP="00246288">
      <w:pPr>
        <w:tabs>
          <w:tab w:val="left" w:pos="284"/>
          <w:tab w:val="left" w:pos="993"/>
        </w:tabs>
        <w:autoSpaceDE w:val="0"/>
        <w:autoSpaceDN w:val="0"/>
        <w:adjustRightInd w:val="0"/>
        <w:spacing w:line="360" w:lineRule="auto"/>
        <w:jc w:val="both"/>
        <w:rPr>
          <w:rFonts w:ascii="Arial" w:hAnsi="Arial" w:cs="Arial"/>
          <w:b/>
          <w:color w:val="FF0000"/>
          <w:sz w:val="22"/>
          <w:szCs w:val="22"/>
        </w:rPr>
      </w:pPr>
    </w:p>
    <w:p w:rsidR="00246288" w:rsidRPr="00BB2CE5" w:rsidRDefault="003D7AB6" w:rsidP="00246288">
      <w:pPr>
        <w:tabs>
          <w:tab w:val="left" w:pos="284"/>
          <w:tab w:val="left" w:pos="993"/>
        </w:tabs>
        <w:autoSpaceDE w:val="0"/>
        <w:autoSpaceDN w:val="0"/>
        <w:adjustRightInd w:val="0"/>
        <w:spacing w:line="360" w:lineRule="auto"/>
        <w:jc w:val="both"/>
        <w:rPr>
          <w:rFonts w:ascii="Arial" w:hAnsi="Arial" w:cs="Arial"/>
          <w:b/>
          <w:color w:val="FF0000"/>
          <w:sz w:val="22"/>
          <w:szCs w:val="22"/>
        </w:rPr>
      </w:pPr>
      <w:r w:rsidRPr="00BB2CE5">
        <w:rPr>
          <w:rFonts w:ascii="Arial" w:hAnsi="Arial" w:cs="Arial"/>
          <w:b/>
          <w:color w:val="FF0000"/>
          <w:sz w:val="22"/>
          <w:szCs w:val="22"/>
        </w:rPr>
        <w:t>10</w:t>
      </w:r>
      <w:r w:rsidR="00246288" w:rsidRPr="00BB2CE5">
        <w:rPr>
          <w:rFonts w:ascii="Arial" w:hAnsi="Arial" w:cs="Arial"/>
          <w:b/>
          <w:color w:val="FF0000"/>
          <w:sz w:val="22"/>
          <w:szCs w:val="22"/>
        </w:rPr>
        <w:t xml:space="preserve">. Em algumas pesquisas, pode ser impossível obter o Termo de Consentimento Livre e esclarecido (TCLE) assinado, por exemplo, pesquisas em prontuários de pacientes não </w:t>
      </w:r>
      <w:r w:rsidR="00246288" w:rsidRPr="00BB2CE5">
        <w:rPr>
          <w:rFonts w:ascii="Arial" w:hAnsi="Arial" w:cs="Arial"/>
          <w:b/>
          <w:color w:val="FF0000"/>
          <w:sz w:val="22"/>
          <w:szCs w:val="22"/>
        </w:rPr>
        <w:lastRenderedPageBreak/>
        <w:t xml:space="preserve">localizáveis ou uso de banco de dados. Nesses casos os autores devem apresentar um documento com a justificativa ao CEP sobre a dispensa do TCLE. </w:t>
      </w:r>
    </w:p>
    <w:p w:rsidR="00246288" w:rsidRPr="00BB2CE5" w:rsidRDefault="00246288" w:rsidP="00246288">
      <w:pPr>
        <w:tabs>
          <w:tab w:val="left" w:pos="284"/>
          <w:tab w:val="left" w:pos="993"/>
        </w:tabs>
        <w:autoSpaceDE w:val="0"/>
        <w:autoSpaceDN w:val="0"/>
        <w:adjustRightInd w:val="0"/>
        <w:spacing w:line="360" w:lineRule="auto"/>
        <w:jc w:val="both"/>
        <w:rPr>
          <w:rFonts w:ascii="Arial" w:hAnsi="Arial" w:cs="Arial"/>
          <w:b/>
          <w:color w:val="FF0000"/>
          <w:sz w:val="22"/>
          <w:szCs w:val="22"/>
        </w:rPr>
      </w:pPr>
    </w:p>
    <w:p w:rsidR="00246288" w:rsidRPr="00BB2CE5" w:rsidRDefault="003D7AB6" w:rsidP="00246288">
      <w:pPr>
        <w:tabs>
          <w:tab w:val="left" w:pos="284"/>
          <w:tab w:val="left" w:pos="993"/>
        </w:tabs>
        <w:autoSpaceDE w:val="0"/>
        <w:autoSpaceDN w:val="0"/>
        <w:adjustRightInd w:val="0"/>
        <w:spacing w:line="360" w:lineRule="auto"/>
        <w:jc w:val="both"/>
        <w:rPr>
          <w:rFonts w:ascii="Arial" w:hAnsi="Arial" w:cs="Arial"/>
          <w:b/>
          <w:color w:val="FF0000"/>
          <w:sz w:val="22"/>
          <w:szCs w:val="22"/>
        </w:rPr>
      </w:pPr>
      <w:r w:rsidRPr="00BB2CE5">
        <w:rPr>
          <w:rFonts w:ascii="Arial" w:hAnsi="Arial" w:cs="Arial"/>
          <w:b/>
          <w:color w:val="FF0000"/>
          <w:sz w:val="22"/>
          <w:szCs w:val="22"/>
        </w:rPr>
        <w:t>11</w:t>
      </w:r>
      <w:r w:rsidR="00246288" w:rsidRPr="00BB2CE5">
        <w:rPr>
          <w:rFonts w:ascii="Arial" w:hAnsi="Arial" w:cs="Arial"/>
          <w:b/>
          <w:color w:val="FF0000"/>
          <w:sz w:val="22"/>
          <w:szCs w:val="22"/>
        </w:rPr>
        <w:t>. Quando o número de amostra for relativamente baixo e/ou o caso a ser analisado seja uma situação rara ou incomum, que pode levar a identificação do paciente, o uso do TCLE é indispensável, ou seja, a dispensa do TCLE não se aplica.</w:t>
      </w:r>
    </w:p>
    <w:p w:rsidR="00246288" w:rsidRPr="00BB2CE5" w:rsidRDefault="00246288" w:rsidP="00246288">
      <w:pPr>
        <w:tabs>
          <w:tab w:val="left" w:pos="284"/>
          <w:tab w:val="left" w:pos="993"/>
        </w:tabs>
        <w:autoSpaceDE w:val="0"/>
        <w:autoSpaceDN w:val="0"/>
        <w:adjustRightInd w:val="0"/>
        <w:spacing w:line="360" w:lineRule="auto"/>
        <w:jc w:val="both"/>
        <w:rPr>
          <w:rFonts w:ascii="Arial" w:hAnsi="Arial" w:cs="Arial"/>
          <w:b/>
          <w:color w:val="FF0000"/>
          <w:sz w:val="22"/>
          <w:szCs w:val="22"/>
        </w:rPr>
      </w:pPr>
    </w:p>
    <w:p w:rsidR="00246288" w:rsidRPr="00BB2CE5" w:rsidRDefault="003D7AB6" w:rsidP="00246288">
      <w:pPr>
        <w:tabs>
          <w:tab w:val="left" w:pos="284"/>
          <w:tab w:val="left" w:pos="993"/>
        </w:tabs>
        <w:autoSpaceDE w:val="0"/>
        <w:autoSpaceDN w:val="0"/>
        <w:adjustRightInd w:val="0"/>
        <w:spacing w:line="360" w:lineRule="auto"/>
        <w:jc w:val="both"/>
        <w:rPr>
          <w:rFonts w:ascii="Arial" w:hAnsi="Arial" w:cs="Arial"/>
          <w:b/>
          <w:color w:val="FF0000"/>
          <w:sz w:val="22"/>
          <w:szCs w:val="22"/>
        </w:rPr>
      </w:pPr>
      <w:r w:rsidRPr="00BB2CE5">
        <w:rPr>
          <w:rFonts w:ascii="Arial" w:hAnsi="Arial" w:cs="Arial"/>
          <w:b/>
          <w:color w:val="FF0000"/>
          <w:sz w:val="22"/>
          <w:szCs w:val="22"/>
        </w:rPr>
        <w:t>12</w:t>
      </w:r>
      <w:r w:rsidR="00246288" w:rsidRPr="00BB2CE5">
        <w:rPr>
          <w:rFonts w:ascii="Arial" w:hAnsi="Arial" w:cs="Arial"/>
          <w:b/>
          <w:color w:val="FF0000"/>
          <w:sz w:val="22"/>
          <w:szCs w:val="22"/>
        </w:rPr>
        <w:t xml:space="preserve">. O pesquisador apenas solicita a dispensa da utilização do TCLE e </w:t>
      </w:r>
      <w:r w:rsidR="00246288" w:rsidRPr="00BB2CE5">
        <w:rPr>
          <w:rFonts w:ascii="Arial" w:hAnsi="Arial" w:cs="Arial"/>
          <w:b/>
          <w:sz w:val="22"/>
          <w:szCs w:val="22"/>
          <w:highlight w:val="yellow"/>
        </w:rPr>
        <w:t>o CEP é quem decide se aceitará ou não essa dispensa</w:t>
      </w:r>
      <w:r w:rsidR="00246288" w:rsidRPr="00BB2CE5">
        <w:rPr>
          <w:rFonts w:ascii="Arial" w:hAnsi="Arial" w:cs="Arial"/>
          <w:b/>
          <w:color w:val="FF0000"/>
          <w:sz w:val="22"/>
          <w:szCs w:val="22"/>
        </w:rPr>
        <w:t>.</w:t>
      </w:r>
    </w:p>
    <w:p w:rsidR="00246288" w:rsidRPr="00BB2CE5" w:rsidRDefault="00246288" w:rsidP="00246288">
      <w:pPr>
        <w:tabs>
          <w:tab w:val="left" w:pos="284"/>
          <w:tab w:val="left" w:pos="993"/>
        </w:tabs>
        <w:autoSpaceDE w:val="0"/>
        <w:autoSpaceDN w:val="0"/>
        <w:adjustRightInd w:val="0"/>
        <w:spacing w:line="360" w:lineRule="auto"/>
        <w:jc w:val="both"/>
        <w:rPr>
          <w:rFonts w:ascii="Arial" w:hAnsi="Arial" w:cs="Arial"/>
          <w:b/>
          <w:color w:val="FF0000"/>
          <w:sz w:val="22"/>
          <w:szCs w:val="22"/>
        </w:rPr>
      </w:pPr>
    </w:p>
    <w:p w:rsidR="00246288" w:rsidRPr="00BB2CE5" w:rsidRDefault="003D7AB6" w:rsidP="00246288">
      <w:pPr>
        <w:tabs>
          <w:tab w:val="left" w:pos="284"/>
          <w:tab w:val="left" w:pos="993"/>
        </w:tabs>
        <w:autoSpaceDE w:val="0"/>
        <w:autoSpaceDN w:val="0"/>
        <w:adjustRightInd w:val="0"/>
        <w:spacing w:line="360" w:lineRule="auto"/>
        <w:jc w:val="both"/>
        <w:rPr>
          <w:rFonts w:ascii="Arial" w:hAnsi="Arial" w:cs="Arial"/>
          <w:b/>
          <w:color w:val="FF0000"/>
          <w:sz w:val="22"/>
          <w:szCs w:val="22"/>
        </w:rPr>
      </w:pPr>
      <w:r w:rsidRPr="00BB2CE5">
        <w:rPr>
          <w:rFonts w:ascii="Arial" w:hAnsi="Arial" w:cs="Arial"/>
          <w:b/>
          <w:color w:val="FF0000"/>
          <w:sz w:val="22"/>
          <w:szCs w:val="22"/>
        </w:rPr>
        <w:t>13</w:t>
      </w:r>
      <w:r w:rsidR="00246288" w:rsidRPr="00BB2CE5">
        <w:rPr>
          <w:rFonts w:ascii="Arial" w:hAnsi="Arial" w:cs="Arial"/>
          <w:b/>
          <w:color w:val="FF0000"/>
          <w:sz w:val="22"/>
          <w:szCs w:val="22"/>
        </w:rPr>
        <w:t>. Pesquisas envolvendo análise de prontuário, documentos, registros, amostras ou diagnóstico podem obter a dispensa do TCLE, se, no documento apresentado, salvaguardar as seguintes questões:</w:t>
      </w:r>
    </w:p>
    <w:p w:rsidR="00246288" w:rsidRPr="00BB2CE5" w:rsidRDefault="00246288" w:rsidP="00246288">
      <w:pPr>
        <w:tabs>
          <w:tab w:val="left" w:pos="284"/>
          <w:tab w:val="left" w:pos="993"/>
        </w:tabs>
        <w:autoSpaceDE w:val="0"/>
        <w:autoSpaceDN w:val="0"/>
        <w:adjustRightInd w:val="0"/>
        <w:spacing w:line="360" w:lineRule="auto"/>
        <w:jc w:val="both"/>
        <w:rPr>
          <w:rFonts w:ascii="Arial" w:hAnsi="Arial" w:cs="Arial"/>
          <w:b/>
          <w:color w:val="FF0000"/>
          <w:sz w:val="22"/>
          <w:szCs w:val="22"/>
        </w:rPr>
      </w:pPr>
    </w:p>
    <w:p w:rsidR="00246288" w:rsidRPr="00BB2CE5" w:rsidRDefault="00246288" w:rsidP="00AB3F2C">
      <w:pPr>
        <w:pStyle w:val="PargrafodaLista"/>
        <w:numPr>
          <w:ilvl w:val="0"/>
          <w:numId w:val="3"/>
        </w:numPr>
        <w:ind w:left="0" w:firstLine="1134"/>
        <w:jc w:val="both"/>
        <w:rPr>
          <w:rStyle w:val="hps"/>
          <w:rFonts w:ascii="Arial" w:hAnsi="Arial" w:cs="Arial"/>
          <w:sz w:val="22"/>
          <w:szCs w:val="22"/>
          <w:lang w:val="pt-PT"/>
        </w:rPr>
      </w:pPr>
      <w:r w:rsidRPr="00BB2CE5">
        <w:rPr>
          <w:rStyle w:val="hps"/>
          <w:rFonts w:ascii="Arial" w:hAnsi="Arial" w:cs="Arial"/>
          <w:sz w:val="22"/>
          <w:szCs w:val="22"/>
          <w:lang w:val="pt-PT"/>
        </w:rPr>
        <w:t>Comunicar</w:t>
      </w:r>
      <w:r w:rsidRPr="00BB2CE5">
        <w:rPr>
          <w:rFonts w:ascii="Arial" w:hAnsi="Arial" w:cs="Arial"/>
          <w:sz w:val="22"/>
          <w:szCs w:val="22"/>
          <w:lang w:val="pt-PT"/>
        </w:rPr>
        <w:t xml:space="preserve"> </w:t>
      </w:r>
      <w:r w:rsidRPr="00BB2CE5">
        <w:rPr>
          <w:rStyle w:val="hps"/>
          <w:rFonts w:ascii="Arial" w:hAnsi="Arial" w:cs="Arial"/>
          <w:sz w:val="22"/>
          <w:szCs w:val="22"/>
          <w:lang w:val="pt-PT"/>
        </w:rPr>
        <w:t>os aspectos</w:t>
      </w:r>
      <w:r w:rsidRPr="00BB2CE5">
        <w:rPr>
          <w:rFonts w:ascii="Arial" w:hAnsi="Arial" w:cs="Arial"/>
          <w:sz w:val="22"/>
          <w:szCs w:val="22"/>
          <w:lang w:val="pt-PT"/>
        </w:rPr>
        <w:t xml:space="preserve"> </w:t>
      </w:r>
      <w:r w:rsidRPr="00BB2CE5">
        <w:rPr>
          <w:rStyle w:val="hps"/>
          <w:rFonts w:ascii="Arial" w:hAnsi="Arial" w:cs="Arial"/>
          <w:sz w:val="22"/>
          <w:szCs w:val="22"/>
          <w:lang w:val="pt-PT"/>
        </w:rPr>
        <w:t xml:space="preserve">pertinentes da pesquisa, </w:t>
      </w:r>
      <w:r w:rsidRPr="00BB2CE5">
        <w:rPr>
          <w:rFonts w:ascii="Arial" w:hAnsi="Arial" w:cs="Arial"/>
          <w:sz w:val="22"/>
          <w:szCs w:val="22"/>
        </w:rPr>
        <w:t>explicitando claramente as “vantagens reais” não só para a ciência e/ou instituições, mas, sobretudo para os participantes da pesquisa.</w:t>
      </w:r>
    </w:p>
    <w:p w:rsidR="00246288" w:rsidRPr="00BB2CE5" w:rsidRDefault="00246288" w:rsidP="00AB3F2C">
      <w:pPr>
        <w:pStyle w:val="PargrafodaLista"/>
        <w:numPr>
          <w:ilvl w:val="0"/>
          <w:numId w:val="3"/>
        </w:numPr>
        <w:ind w:left="0" w:firstLine="1134"/>
        <w:jc w:val="both"/>
        <w:rPr>
          <w:rStyle w:val="hps"/>
          <w:rFonts w:ascii="Arial" w:hAnsi="Arial" w:cs="Arial"/>
          <w:sz w:val="22"/>
          <w:szCs w:val="22"/>
          <w:lang w:val="pt-PT"/>
        </w:rPr>
      </w:pPr>
      <w:r w:rsidRPr="00BB2CE5">
        <w:rPr>
          <w:rStyle w:val="hps"/>
          <w:rFonts w:ascii="Arial" w:hAnsi="Arial" w:cs="Arial"/>
          <w:sz w:val="22"/>
          <w:szCs w:val="22"/>
          <w:lang w:val="pt-PT"/>
        </w:rPr>
        <w:t>Comunicar a relevancia social que justifique sua realização.</w:t>
      </w:r>
    </w:p>
    <w:p w:rsidR="00246288" w:rsidRPr="00BB2CE5" w:rsidRDefault="00246288" w:rsidP="00AB3F2C">
      <w:pPr>
        <w:pStyle w:val="PargrafodaLista"/>
        <w:numPr>
          <w:ilvl w:val="0"/>
          <w:numId w:val="3"/>
        </w:numPr>
        <w:ind w:left="0" w:firstLine="1134"/>
        <w:jc w:val="both"/>
        <w:rPr>
          <w:rStyle w:val="hps"/>
          <w:rFonts w:ascii="Arial" w:hAnsi="Arial" w:cs="Arial"/>
          <w:sz w:val="22"/>
          <w:szCs w:val="22"/>
          <w:lang w:val="pt-PT"/>
        </w:rPr>
      </w:pPr>
      <w:r w:rsidRPr="00BB2CE5">
        <w:rPr>
          <w:rStyle w:val="hps"/>
          <w:rFonts w:ascii="Arial" w:hAnsi="Arial" w:cs="Arial"/>
          <w:sz w:val="22"/>
          <w:szCs w:val="22"/>
          <w:lang w:val="pt-PT"/>
        </w:rPr>
        <w:t>Proteger a privacidade</w:t>
      </w:r>
      <w:r w:rsidRPr="00BB2CE5">
        <w:rPr>
          <w:rFonts w:ascii="Arial" w:hAnsi="Arial" w:cs="Arial"/>
          <w:sz w:val="22"/>
          <w:szCs w:val="22"/>
          <w:lang w:val="pt-PT"/>
        </w:rPr>
        <w:t xml:space="preserve"> </w:t>
      </w:r>
      <w:r w:rsidRPr="00BB2CE5">
        <w:rPr>
          <w:rStyle w:val="hps"/>
          <w:rFonts w:ascii="Arial" w:hAnsi="Arial" w:cs="Arial"/>
          <w:sz w:val="22"/>
          <w:szCs w:val="22"/>
          <w:lang w:val="pt-PT"/>
        </w:rPr>
        <w:t>e manter confidencialidade.</w:t>
      </w:r>
    </w:p>
    <w:p w:rsidR="00246288" w:rsidRPr="00BB2CE5" w:rsidRDefault="00246288" w:rsidP="00AB3F2C">
      <w:pPr>
        <w:pStyle w:val="PargrafodaLista"/>
        <w:numPr>
          <w:ilvl w:val="0"/>
          <w:numId w:val="3"/>
        </w:numPr>
        <w:ind w:left="0" w:firstLine="1134"/>
        <w:jc w:val="both"/>
        <w:rPr>
          <w:rStyle w:val="hps"/>
          <w:rFonts w:ascii="Arial" w:hAnsi="Arial" w:cs="Arial"/>
          <w:sz w:val="22"/>
          <w:szCs w:val="22"/>
          <w:lang w:val="pt-PT"/>
        </w:rPr>
      </w:pPr>
      <w:r w:rsidRPr="00BB2CE5">
        <w:rPr>
          <w:rStyle w:val="hps"/>
          <w:rFonts w:ascii="Arial" w:hAnsi="Arial" w:cs="Arial"/>
          <w:sz w:val="22"/>
          <w:szCs w:val="22"/>
          <w:lang w:val="pt-PT"/>
        </w:rPr>
        <w:t>Garantir</w:t>
      </w:r>
      <w:r w:rsidRPr="00BB2CE5">
        <w:rPr>
          <w:rFonts w:ascii="Arial" w:hAnsi="Arial" w:cs="Arial"/>
          <w:sz w:val="22"/>
          <w:szCs w:val="22"/>
          <w:lang w:val="pt-PT"/>
        </w:rPr>
        <w:t xml:space="preserve"> </w:t>
      </w:r>
      <w:r w:rsidRPr="00BB2CE5">
        <w:rPr>
          <w:rStyle w:val="hps"/>
          <w:rFonts w:ascii="Arial" w:hAnsi="Arial" w:cs="Arial"/>
          <w:sz w:val="22"/>
          <w:szCs w:val="22"/>
          <w:lang w:val="pt-PT"/>
        </w:rPr>
        <w:t>que as conseqüências</w:t>
      </w:r>
      <w:r w:rsidRPr="00BB2CE5">
        <w:rPr>
          <w:rFonts w:ascii="Arial" w:hAnsi="Arial" w:cs="Arial"/>
          <w:sz w:val="22"/>
          <w:szCs w:val="22"/>
          <w:lang w:val="pt-PT"/>
        </w:rPr>
        <w:t xml:space="preserve"> </w:t>
      </w:r>
      <w:r w:rsidRPr="00BB2CE5">
        <w:rPr>
          <w:rStyle w:val="hps"/>
          <w:rFonts w:ascii="Arial" w:hAnsi="Arial" w:cs="Arial"/>
          <w:sz w:val="22"/>
          <w:szCs w:val="22"/>
          <w:lang w:val="pt-PT"/>
        </w:rPr>
        <w:t>econômicas ou políticas dos resultados da pesquisa</w:t>
      </w:r>
      <w:r w:rsidRPr="00BB2CE5">
        <w:rPr>
          <w:rFonts w:ascii="Arial" w:hAnsi="Arial" w:cs="Arial"/>
          <w:sz w:val="22"/>
          <w:szCs w:val="22"/>
          <w:lang w:val="pt-PT"/>
        </w:rPr>
        <w:t xml:space="preserve"> </w:t>
      </w:r>
      <w:r w:rsidRPr="00BB2CE5">
        <w:rPr>
          <w:rStyle w:val="hps"/>
          <w:rFonts w:ascii="Arial" w:hAnsi="Arial" w:cs="Arial"/>
          <w:sz w:val="22"/>
          <w:szCs w:val="22"/>
          <w:lang w:val="pt-PT"/>
        </w:rPr>
        <w:t>não prejudiquem os</w:t>
      </w:r>
      <w:r w:rsidRPr="00BB2CE5">
        <w:rPr>
          <w:rFonts w:ascii="Arial" w:hAnsi="Arial" w:cs="Arial"/>
          <w:sz w:val="22"/>
          <w:szCs w:val="22"/>
          <w:lang w:val="pt-PT"/>
        </w:rPr>
        <w:t xml:space="preserve"> </w:t>
      </w:r>
      <w:r w:rsidRPr="00BB2CE5">
        <w:rPr>
          <w:rStyle w:val="hps"/>
          <w:rFonts w:ascii="Arial" w:hAnsi="Arial" w:cs="Arial"/>
          <w:sz w:val="22"/>
          <w:szCs w:val="22"/>
          <w:lang w:val="pt-PT"/>
        </w:rPr>
        <w:t>participantes do estudo.</w:t>
      </w:r>
    </w:p>
    <w:p w:rsidR="00246288" w:rsidRPr="00BB2CE5" w:rsidRDefault="00246288" w:rsidP="00AB3F2C">
      <w:pPr>
        <w:pStyle w:val="PargrafodaLista"/>
        <w:numPr>
          <w:ilvl w:val="0"/>
          <w:numId w:val="3"/>
        </w:numPr>
        <w:ind w:left="0" w:firstLine="1134"/>
        <w:jc w:val="both"/>
        <w:rPr>
          <w:rStyle w:val="hps"/>
          <w:rFonts w:ascii="Arial" w:hAnsi="Arial" w:cs="Arial"/>
          <w:sz w:val="22"/>
          <w:szCs w:val="22"/>
          <w:lang w:val="pt-PT"/>
        </w:rPr>
      </w:pPr>
      <w:r w:rsidRPr="00BB2CE5">
        <w:rPr>
          <w:rStyle w:val="hps"/>
          <w:rFonts w:ascii="Arial" w:hAnsi="Arial" w:cs="Arial"/>
          <w:sz w:val="22"/>
          <w:szCs w:val="22"/>
          <w:lang w:val="pt-PT"/>
        </w:rPr>
        <w:t>Respeito pelo</w:t>
      </w:r>
      <w:r w:rsidRPr="00BB2CE5">
        <w:rPr>
          <w:rFonts w:ascii="Arial" w:hAnsi="Arial" w:cs="Arial"/>
          <w:sz w:val="22"/>
          <w:szCs w:val="22"/>
          <w:lang w:val="pt-PT"/>
        </w:rPr>
        <w:t xml:space="preserve"> </w:t>
      </w:r>
      <w:r w:rsidRPr="00BB2CE5">
        <w:rPr>
          <w:rStyle w:val="hps"/>
          <w:rFonts w:ascii="Arial" w:hAnsi="Arial" w:cs="Arial"/>
          <w:sz w:val="22"/>
          <w:szCs w:val="22"/>
          <w:lang w:val="pt-PT"/>
        </w:rPr>
        <w:t>ambiente cultural</w:t>
      </w:r>
      <w:r w:rsidRPr="00BB2CE5">
        <w:rPr>
          <w:rFonts w:ascii="Arial" w:hAnsi="Arial" w:cs="Arial"/>
          <w:sz w:val="22"/>
          <w:szCs w:val="22"/>
          <w:lang w:val="pt-PT"/>
        </w:rPr>
        <w:t xml:space="preserve"> </w:t>
      </w:r>
      <w:r w:rsidRPr="00BB2CE5">
        <w:rPr>
          <w:rStyle w:val="hps"/>
          <w:rFonts w:ascii="Arial" w:hAnsi="Arial" w:cs="Arial"/>
          <w:sz w:val="22"/>
          <w:szCs w:val="22"/>
          <w:lang w:val="pt-PT"/>
        </w:rPr>
        <w:t>em que a pesquisa</w:t>
      </w:r>
      <w:r w:rsidRPr="00BB2CE5">
        <w:rPr>
          <w:rFonts w:ascii="Arial" w:hAnsi="Arial" w:cs="Arial"/>
          <w:sz w:val="22"/>
          <w:szCs w:val="22"/>
          <w:lang w:val="pt-PT"/>
        </w:rPr>
        <w:t xml:space="preserve"> </w:t>
      </w:r>
      <w:r w:rsidRPr="00BB2CE5">
        <w:rPr>
          <w:rStyle w:val="hps"/>
          <w:rFonts w:ascii="Arial" w:hAnsi="Arial" w:cs="Arial"/>
          <w:sz w:val="22"/>
          <w:szCs w:val="22"/>
          <w:lang w:val="pt-PT"/>
        </w:rPr>
        <w:t>é conduzida.</w:t>
      </w:r>
    </w:p>
    <w:p w:rsidR="00246288" w:rsidRPr="00BB2CE5" w:rsidRDefault="00246288" w:rsidP="00246288">
      <w:pPr>
        <w:spacing w:line="360" w:lineRule="auto"/>
        <w:jc w:val="both"/>
        <w:rPr>
          <w:rFonts w:ascii="Arial" w:hAnsi="Arial" w:cs="Arial"/>
          <w:b/>
          <w:color w:val="FF0000"/>
          <w:sz w:val="22"/>
          <w:szCs w:val="22"/>
          <w:lang w:val="pt-PT"/>
        </w:rPr>
      </w:pPr>
    </w:p>
    <w:p w:rsidR="00AB3F2C" w:rsidRPr="00BB2CE5" w:rsidRDefault="00AB3F2C" w:rsidP="00246288">
      <w:pPr>
        <w:spacing w:line="360" w:lineRule="auto"/>
        <w:jc w:val="both"/>
        <w:rPr>
          <w:rFonts w:ascii="Arial" w:hAnsi="Arial" w:cs="Arial"/>
          <w:b/>
          <w:color w:val="FF0000"/>
          <w:sz w:val="22"/>
          <w:szCs w:val="22"/>
          <w:lang w:val="pt-PT"/>
        </w:rPr>
      </w:pPr>
    </w:p>
    <w:p w:rsidR="00246288" w:rsidRPr="00BB2CE5" w:rsidRDefault="003D7AB6" w:rsidP="00246288">
      <w:pPr>
        <w:spacing w:line="360" w:lineRule="auto"/>
        <w:jc w:val="both"/>
        <w:rPr>
          <w:rFonts w:ascii="Arial" w:hAnsi="Arial" w:cs="Arial"/>
          <w:b/>
          <w:color w:val="FF0000"/>
          <w:sz w:val="22"/>
          <w:szCs w:val="22"/>
        </w:rPr>
      </w:pPr>
      <w:r w:rsidRPr="00BB2CE5">
        <w:rPr>
          <w:rFonts w:ascii="Arial" w:hAnsi="Arial" w:cs="Arial"/>
          <w:b/>
          <w:color w:val="FF0000"/>
          <w:sz w:val="22"/>
          <w:szCs w:val="22"/>
        </w:rPr>
        <w:t>14</w:t>
      </w:r>
      <w:r w:rsidR="00246288" w:rsidRPr="00BB2CE5">
        <w:rPr>
          <w:rFonts w:ascii="Arial" w:hAnsi="Arial" w:cs="Arial"/>
          <w:b/>
          <w:color w:val="FF0000"/>
          <w:sz w:val="22"/>
          <w:szCs w:val="22"/>
        </w:rPr>
        <w:t xml:space="preserve">. O </w:t>
      </w:r>
      <w:r w:rsidR="00246288" w:rsidRPr="00BB2CE5">
        <w:rPr>
          <w:rFonts w:ascii="Arial" w:hAnsi="Arial" w:cs="Arial"/>
          <w:b/>
          <w:sz w:val="22"/>
          <w:szCs w:val="22"/>
          <w:highlight w:val="yellow"/>
        </w:rPr>
        <w:t>título</w:t>
      </w:r>
      <w:r w:rsidR="00246288" w:rsidRPr="00BB2CE5">
        <w:rPr>
          <w:rFonts w:ascii="Arial" w:hAnsi="Arial" w:cs="Arial"/>
          <w:b/>
          <w:color w:val="FF0000"/>
          <w:sz w:val="22"/>
          <w:szCs w:val="22"/>
        </w:rPr>
        <w:t xml:space="preserve"> do projeto apresentado </w:t>
      </w:r>
      <w:r w:rsidR="00246288" w:rsidRPr="00BB2CE5">
        <w:rPr>
          <w:rFonts w:ascii="Arial" w:hAnsi="Arial" w:cs="Arial"/>
          <w:b/>
          <w:sz w:val="22"/>
          <w:szCs w:val="22"/>
          <w:highlight w:val="yellow"/>
        </w:rPr>
        <w:t>na Solicitação de Dispensa do TCLE</w:t>
      </w:r>
      <w:r w:rsidR="00246288" w:rsidRPr="00BB2CE5">
        <w:rPr>
          <w:rFonts w:ascii="Arial" w:hAnsi="Arial" w:cs="Arial"/>
          <w:b/>
          <w:sz w:val="22"/>
          <w:szCs w:val="22"/>
        </w:rPr>
        <w:t xml:space="preserve"> </w:t>
      </w:r>
      <w:r w:rsidR="00246288" w:rsidRPr="00BB2CE5">
        <w:rPr>
          <w:rFonts w:ascii="Arial" w:hAnsi="Arial" w:cs="Arial"/>
          <w:b/>
          <w:color w:val="FF0000"/>
          <w:sz w:val="22"/>
          <w:szCs w:val="22"/>
        </w:rPr>
        <w:t xml:space="preserve">deve ser o </w:t>
      </w:r>
      <w:r w:rsidR="00246288" w:rsidRPr="00BB2CE5">
        <w:rPr>
          <w:rFonts w:ascii="Arial" w:hAnsi="Arial" w:cs="Arial"/>
          <w:b/>
          <w:sz w:val="22"/>
          <w:szCs w:val="22"/>
          <w:highlight w:val="yellow"/>
        </w:rPr>
        <w:t>mesmo título cadastrado na Plataforma Brasil</w:t>
      </w:r>
      <w:r w:rsidR="00246288" w:rsidRPr="00BB2CE5">
        <w:rPr>
          <w:rFonts w:ascii="Arial" w:hAnsi="Arial" w:cs="Arial"/>
          <w:b/>
          <w:color w:val="FF0000"/>
          <w:sz w:val="22"/>
          <w:szCs w:val="22"/>
        </w:rPr>
        <w:t>. Qualquer situação diferente desta poderá gerar pendência documental.</w:t>
      </w:r>
    </w:p>
    <w:p w:rsidR="00246288" w:rsidRPr="00BB2CE5" w:rsidRDefault="00246288" w:rsidP="00246288">
      <w:pPr>
        <w:spacing w:line="360" w:lineRule="auto"/>
        <w:jc w:val="both"/>
        <w:rPr>
          <w:rFonts w:ascii="Arial" w:hAnsi="Arial" w:cs="Arial"/>
          <w:b/>
          <w:color w:val="FF0000"/>
          <w:sz w:val="22"/>
          <w:szCs w:val="22"/>
        </w:rPr>
      </w:pPr>
    </w:p>
    <w:p w:rsidR="00DE43C5" w:rsidRPr="00BB2CE5" w:rsidRDefault="003D7AB6" w:rsidP="00246288">
      <w:pPr>
        <w:tabs>
          <w:tab w:val="num" w:pos="426"/>
        </w:tabs>
        <w:suppressAutoHyphens/>
        <w:spacing w:line="360" w:lineRule="auto"/>
        <w:jc w:val="both"/>
        <w:rPr>
          <w:rFonts w:ascii="Arial" w:hAnsi="Arial" w:cs="Arial"/>
          <w:b/>
          <w:color w:val="FF0000"/>
          <w:sz w:val="22"/>
          <w:szCs w:val="22"/>
        </w:rPr>
      </w:pPr>
      <w:r w:rsidRPr="00BB2CE5">
        <w:rPr>
          <w:rFonts w:ascii="Arial" w:hAnsi="Arial" w:cs="Arial"/>
          <w:b/>
          <w:color w:val="FF0000"/>
          <w:sz w:val="22"/>
          <w:szCs w:val="22"/>
        </w:rPr>
        <w:t>15</w:t>
      </w:r>
      <w:r w:rsidR="00246288" w:rsidRPr="00BB2CE5">
        <w:rPr>
          <w:rFonts w:ascii="Arial" w:hAnsi="Arial" w:cs="Arial"/>
          <w:b/>
          <w:color w:val="FF0000"/>
          <w:sz w:val="22"/>
          <w:szCs w:val="22"/>
        </w:rPr>
        <w:t xml:space="preserve">. A Solicitação de Dispensa do TCLE </w:t>
      </w:r>
      <w:r w:rsidR="00246288" w:rsidRPr="00BB2CE5">
        <w:rPr>
          <w:rFonts w:ascii="Arial" w:hAnsi="Arial" w:cs="Arial"/>
          <w:b/>
          <w:sz w:val="22"/>
          <w:szCs w:val="22"/>
          <w:highlight w:val="yellow"/>
        </w:rPr>
        <w:t>deve</w:t>
      </w:r>
      <w:r w:rsidR="00246288" w:rsidRPr="00BB2CE5">
        <w:rPr>
          <w:rFonts w:ascii="Arial" w:hAnsi="Arial" w:cs="Arial"/>
          <w:b/>
          <w:color w:val="FF0000"/>
          <w:sz w:val="22"/>
          <w:szCs w:val="22"/>
        </w:rPr>
        <w:t xml:space="preserve"> ser específica para cada projeto de pesquisa.</w:t>
      </w:r>
      <w:r w:rsidR="00DE43C5" w:rsidRPr="00BB2CE5">
        <w:rPr>
          <w:rFonts w:ascii="Arial" w:hAnsi="Arial" w:cs="Arial"/>
          <w:b/>
          <w:color w:val="FF0000"/>
          <w:sz w:val="22"/>
          <w:szCs w:val="22"/>
        </w:rPr>
        <w:t xml:space="preserve"> </w:t>
      </w:r>
      <w:r w:rsidR="00DE43C5" w:rsidRPr="00BB2CE5">
        <w:rPr>
          <w:rFonts w:ascii="Arial" w:hAnsi="Arial" w:cs="Arial"/>
          <w:b/>
          <w:sz w:val="22"/>
          <w:szCs w:val="22"/>
          <w:highlight w:val="yellow"/>
          <w:shd w:val="clear" w:color="auto" w:fill="FFFFFF"/>
        </w:rPr>
        <w:t>Projetos </w:t>
      </w:r>
      <w:r w:rsidR="00DE43C5" w:rsidRPr="00BB2CE5">
        <w:rPr>
          <w:rStyle w:val="il"/>
          <w:rFonts w:ascii="Arial" w:hAnsi="Arial" w:cs="Arial"/>
          <w:b/>
          <w:sz w:val="22"/>
          <w:szCs w:val="22"/>
          <w:highlight w:val="yellow"/>
          <w:shd w:val="clear" w:color="auto" w:fill="FFFFFF"/>
        </w:rPr>
        <w:t>guarda</w:t>
      </w:r>
      <w:r w:rsidR="00DE43C5" w:rsidRPr="00BB2CE5">
        <w:rPr>
          <w:rFonts w:ascii="Arial" w:hAnsi="Arial" w:cs="Arial"/>
          <w:b/>
          <w:sz w:val="22"/>
          <w:szCs w:val="22"/>
          <w:highlight w:val="yellow"/>
          <w:shd w:val="clear" w:color="auto" w:fill="FFFFFF"/>
        </w:rPr>
        <w:t>-</w:t>
      </w:r>
      <w:r w:rsidR="00DE43C5" w:rsidRPr="00BB2CE5">
        <w:rPr>
          <w:rStyle w:val="il"/>
          <w:rFonts w:ascii="Arial" w:hAnsi="Arial" w:cs="Arial"/>
          <w:b/>
          <w:sz w:val="22"/>
          <w:szCs w:val="22"/>
          <w:highlight w:val="yellow"/>
          <w:shd w:val="clear" w:color="auto" w:fill="FFFFFF"/>
        </w:rPr>
        <w:t>chuva não serão aceitos / analisados</w:t>
      </w:r>
      <w:r w:rsidR="00DE43C5" w:rsidRPr="00BB2CE5">
        <w:rPr>
          <w:rFonts w:ascii="Arial" w:hAnsi="Arial" w:cs="Arial"/>
          <w:b/>
          <w:color w:val="FF0000"/>
          <w:sz w:val="22"/>
          <w:szCs w:val="22"/>
          <w:shd w:val="clear" w:color="auto" w:fill="FFFFFF"/>
        </w:rPr>
        <w:t>, uma vez que os protocolos devem ser submetidos com informações específicas de cada estudo.</w:t>
      </w:r>
    </w:p>
    <w:p w:rsidR="00246288" w:rsidRPr="00BB2CE5" w:rsidRDefault="00246288" w:rsidP="00246288">
      <w:pPr>
        <w:spacing w:line="360" w:lineRule="auto"/>
        <w:jc w:val="both"/>
        <w:rPr>
          <w:rFonts w:ascii="Arial" w:hAnsi="Arial" w:cs="Arial"/>
          <w:b/>
          <w:bCs/>
          <w:color w:val="FF0000"/>
          <w:sz w:val="22"/>
          <w:szCs w:val="22"/>
        </w:rPr>
      </w:pPr>
      <w:r w:rsidRPr="00BB2CE5">
        <w:rPr>
          <w:rFonts w:ascii="Arial" w:hAnsi="Arial" w:cs="Arial"/>
          <w:b/>
          <w:bCs/>
          <w:color w:val="FF0000"/>
          <w:sz w:val="22"/>
          <w:szCs w:val="22"/>
        </w:rPr>
        <w:t xml:space="preserve"> </w:t>
      </w:r>
    </w:p>
    <w:p w:rsidR="00246288" w:rsidRPr="00BB2CE5" w:rsidRDefault="00246288" w:rsidP="00246288">
      <w:pPr>
        <w:spacing w:line="360" w:lineRule="auto"/>
        <w:jc w:val="both"/>
        <w:rPr>
          <w:rFonts w:ascii="Arial" w:hAnsi="Arial" w:cs="Arial"/>
          <w:b/>
          <w:color w:val="FF0000"/>
          <w:sz w:val="22"/>
          <w:szCs w:val="22"/>
        </w:rPr>
      </w:pPr>
      <w:r w:rsidRPr="00BB2CE5">
        <w:rPr>
          <w:rFonts w:ascii="Arial" w:hAnsi="Arial" w:cs="Arial"/>
          <w:b/>
          <w:color w:val="FF0000"/>
          <w:sz w:val="22"/>
          <w:szCs w:val="22"/>
        </w:rPr>
        <w:t>1</w:t>
      </w:r>
      <w:r w:rsidR="003D7AB6" w:rsidRPr="00BB2CE5">
        <w:rPr>
          <w:rFonts w:ascii="Arial" w:hAnsi="Arial" w:cs="Arial"/>
          <w:b/>
          <w:color w:val="FF0000"/>
          <w:sz w:val="22"/>
          <w:szCs w:val="22"/>
        </w:rPr>
        <w:t>6</w:t>
      </w:r>
      <w:r w:rsidRPr="00BB2CE5">
        <w:rPr>
          <w:rFonts w:ascii="Arial" w:hAnsi="Arial" w:cs="Arial"/>
          <w:b/>
          <w:color w:val="FF0000"/>
          <w:sz w:val="22"/>
          <w:szCs w:val="22"/>
        </w:rPr>
        <w:t xml:space="preserve">. A Solicitação de Dispensa do TCLE </w:t>
      </w:r>
      <w:r w:rsidRPr="00BB2CE5">
        <w:rPr>
          <w:rFonts w:ascii="Arial" w:hAnsi="Arial" w:cs="Arial"/>
          <w:b/>
          <w:sz w:val="22"/>
          <w:szCs w:val="22"/>
          <w:highlight w:val="yellow"/>
        </w:rPr>
        <w:t>deve ser paginada corretamente</w:t>
      </w:r>
      <w:r w:rsidRPr="00BB2CE5">
        <w:rPr>
          <w:rFonts w:ascii="Arial" w:hAnsi="Arial" w:cs="Arial"/>
          <w:b/>
          <w:color w:val="FF0000"/>
          <w:sz w:val="22"/>
          <w:szCs w:val="22"/>
        </w:rPr>
        <w:t>, conforme observado neste modelo de documento. Qualquer situação diferente desta poderá gerar pendência documental.</w:t>
      </w:r>
    </w:p>
    <w:p w:rsidR="00246288" w:rsidRPr="00BB2CE5" w:rsidRDefault="00246288" w:rsidP="00246288">
      <w:pPr>
        <w:tabs>
          <w:tab w:val="num" w:pos="426"/>
        </w:tabs>
        <w:suppressAutoHyphens/>
        <w:spacing w:line="360" w:lineRule="auto"/>
        <w:jc w:val="both"/>
        <w:rPr>
          <w:rFonts w:ascii="Arial" w:hAnsi="Arial" w:cs="Arial"/>
          <w:b/>
          <w:color w:val="FF0000"/>
          <w:sz w:val="22"/>
          <w:szCs w:val="22"/>
        </w:rPr>
      </w:pPr>
    </w:p>
    <w:p w:rsidR="00246288" w:rsidRPr="00BB2CE5" w:rsidRDefault="00246288" w:rsidP="00246288">
      <w:pPr>
        <w:pStyle w:val="Ttulo5"/>
        <w:spacing w:line="360" w:lineRule="auto"/>
        <w:jc w:val="both"/>
        <w:rPr>
          <w:rFonts w:cs="Arial"/>
          <w:bCs/>
          <w:i w:val="0"/>
          <w:color w:val="000000"/>
          <w:sz w:val="22"/>
          <w:szCs w:val="22"/>
        </w:rPr>
      </w:pPr>
      <w:r w:rsidRPr="00BB2CE5">
        <w:rPr>
          <w:rFonts w:cs="Arial"/>
          <w:i w:val="0"/>
          <w:color w:val="FF0000"/>
          <w:sz w:val="22"/>
          <w:szCs w:val="22"/>
        </w:rPr>
        <w:t>1</w:t>
      </w:r>
      <w:r w:rsidR="003D7AB6" w:rsidRPr="00BB2CE5">
        <w:rPr>
          <w:rFonts w:cs="Arial"/>
          <w:i w:val="0"/>
          <w:color w:val="FF0000"/>
          <w:sz w:val="22"/>
          <w:szCs w:val="22"/>
        </w:rPr>
        <w:t>7</w:t>
      </w:r>
      <w:r w:rsidRPr="00BB2CE5">
        <w:rPr>
          <w:rFonts w:cs="Arial"/>
          <w:i w:val="0"/>
          <w:color w:val="FF0000"/>
          <w:sz w:val="22"/>
          <w:szCs w:val="22"/>
        </w:rPr>
        <w:t xml:space="preserve">. O título correto do documento é </w:t>
      </w:r>
      <w:r w:rsidRPr="00BB2CE5">
        <w:rPr>
          <w:rFonts w:cs="Arial"/>
          <w:bCs/>
          <w:i w:val="0"/>
          <w:color w:val="000000"/>
          <w:sz w:val="22"/>
          <w:szCs w:val="22"/>
          <w:highlight w:val="yellow"/>
        </w:rPr>
        <w:t>SOLICITAÇÃO DE DISPENSA DO TERMO DE CONSENTIMENTO LIVRE E ESCLARECIDO - TCLE</w:t>
      </w:r>
      <w:r w:rsidRPr="00BB2CE5">
        <w:rPr>
          <w:rFonts w:cs="Arial"/>
          <w:i w:val="0"/>
          <w:color w:val="FF0000"/>
          <w:sz w:val="22"/>
          <w:szCs w:val="22"/>
        </w:rPr>
        <w:t>. Qualquer situação diferente desta poderá gerar pendência documental.</w:t>
      </w:r>
    </w:p>
    <w:p w:rsidR="00246288" w:rsidRPr="00BB2CE5" w:rsidRDefault="00246288" w:rsidP="00246288">
      <w:pPr>
        <w:spacing w:line="360" w:lineRule="auto"/>
        <w:rPr>
          <w:rFonts w:ascii="Arial" w:hAnsi="Arial" w:cs="Arial"/>
          <w:b/>
          <w:sz w:val="22"/>
          <w:szCs w:val="22"/>
        </w:rPr>
      </w:pPr>
    </w:p>
    <w:p w:rsidR="00B57079" w:rsidRPr="00B57079" w:rsidRDefault="00246288" w:rsidP="00B57079">
      <w:pPr>
        <w:spacing w:line="360" w:lineRule="auto"/>
        <w:jc w:val="both"/>
        <w:rPr>
          <w:rFonts w:ascii="Arial" w:hAnsi="Arial" w:cs="Arial"/>
          <w:b/>
          <w:color w:val="FF0000"/>
          <w:sz w:val="22"/>
          <w:szCs w:val="22"/>
        </w:rPr>
      </w:pPr>
      <w:r w:rsidRPr="00C9191D">
        <w:rPr>
          <w:rFonts w:ascii="Arial" w:hAnsi="Arial" w:cs="Arial"/>
          <w:b/>
          <w:color w:val="FF0000"/>
          <w:sz w:val="22"/>
          <w:szCs w:val="22"/>
        </w:rPr>
        <w:t>1</w:t>
      </w:r>
      <w:r w:rsidR="003D7AB6" w:rsidRPr="00C9191D">
        <w:rPr>
          <w:rFonts w:ascii="Arial" w:hAnsi="Arial" w:cs="Arial"/>
          <w:b/>
          <w:color w:val="FF0000"/>
          <w:sz w:val="22"/>
          <w:szCs w:val="22"/>
        </w:rPr>
        <w:t>8</w:t>
      </w:r>
      <w:r w:rsidRPr="00C9191D">
        <w:rPr>
          <w:rFonts w:ascii="Arial" w:hAnsi="Arial" w:cs="Arial"/>
          <w:b/>
          <w:color w:val="FF0000"/>
          <w:sz w:val="22"/>
          <w:szCs w:val="22"/>
        </w:rPr>
        <w:t>. Ao encaminhar a Solicitação de Dispensa do TCLE para o CEP</w:t>
      </w:r>
      <w:r w:rsidR="00BB2CE5" w:rsidRPr="00C9191D">
        <w:rPr>
          <w:rFonts w:ascii="Arial" w:hAnsi="Arial" w:cs="Arial"/>
          <w:b/>
          <w:color w:val="FF0000"/>
          <w:sz w:val="22"/>
          <w:szCs w:val="22"/>
        </w:rPr>
        <w:t xml:space="preserve">, o </w:t>
      </w:r>
      <w:r w:rsidR="00BB2CE5" w:rsidRPr="00C9191D">
        <w:rPr>
          <w:rFonts w:ascii="Arial" w:hAnsi="Arial" w:cs="Arial"/>
          <w:b/>
          <w:sz w:val="22"/>
          <w:szCs w:val="22"/>
          <w:highlight w:val="yellow"/>
        </w:rPr>
        <w:t>arquivo deve ser digitalizado de maneira que possibilite o recurso ‘copiar e colar’ em qual</w:t>
      </w:r>
      <w:r w:rsidR="00C9191D" w:rsidRPr="00C9191D">
        <w:rPr>
          <w:rFonts w:ascii="Arial" w:hAnsi="Arial" w:cs="Arial"/>
          <w:b/>
          <w:sz w:val="22"/>
          <w:szCs w:val="22"/>
          <w:highlight w:val="yellow"/>
        </w:rPr>
        <w:t xml:space="preserve">quer palavra ou trecho </w:t>
      </w:r>
      <w:r w:rsidR="00C9191D" w:rsidRPr="00C9191D">
        <w:rPr>
          <w:rFonts w:ascii="Arial" w:hAnsi="Arial" w:cs="Arial"/>
          <w:b/>
          <w:sz w:val="22"/>
          <w:szCs w:val="22"/>
          <w:highlight w:val="yellow"/>
        </w:rPr>
        <w:lastRenderedPageBreak/>
        <w:t>do texto</w:t>
      </w:r>
      <w:r w:rsidR="00BB2CE5" w:rsidRPr="00C9191D">
        <w:rPr>
          <w:rFonts w:ascii="Arial" w:hAnsi="Arial" w:cs="Arial"/>
          <w:b/>
          <w:color w:val="FF0000"/>
          <w:sz w:val="22"/>
          <w:szCs w:val="22"/>
        </w:rPr>
        <w:t xml:space="preserve">, isto é, a palavra e/ou trecho ao ser "colado" não deve sofrer alteração (formato </w:t>
      </w:r>
      <w:proofErr w:type="spellStart"/>
      <w:r w:rsidR="00BB2CE5" w:rsidRPr="00C9191D">
        <w:rPr>
          <w:rFonts w:ascii="Arial" w:hAnsi="Arial" w:cs="Arial"/>
          <w:b/>
          <w:color w:val="FF0000"/>
          <w:sz w:val="22"/>
          <w:szCs w:val="22"/>
        </w:rPr>
        <w:t>docx</w:t>
      </w:r>
      <w:proofErr w:type="spellEnd"/>
      <w:r w:rsidR="00BB2CE5" w:rsidRPr="00C9191D">
        <w:rPr>
          <w:rFonts w:ascii="Arial" w:hAnsi="Arial" w:cs="Arial"/>
          <w:b/>
          <w:color w:val="FF0000"/>
          <w:sz w:val="22"/>
          <w:szCs w:val="22"/>
        </w:rPr>
        <w:t xml:space="preserve"> ou </w:t>
      </w:r>
      <w:proofErr w:type="spellStart"/>
      <w:r w:rsidR="00BB2CE5" w:rsidRPr="00C9191D">
        <w:rPr>
          <w:rFonts w:ascii="Arial" w:hAnsi="Arial" w:cs="Arial"/>
          <w:b/>
          <w:color w:val="FF0000"/>
          <w:sz w:val="22"/>
          <w:szCs w:val="22"/>
        </w:rPr>
        <w:t>pdf</w:t>
      </w:r>
      <w:proofErr w:type="spellEnd"/>
      <w:r w:rsidR="00BB2CE5" w:rsidRPr="00C9191D">
        <w:rPr>
          <w:rFonts w:ascii="Arial" w:hAnsi="Arial" w:cs="Arial"/>
          <w:b/>
          <w:color w:val="FF0000"/>
          <w:sz w:val="22"/>
          <w:szCs w:val="22"/>
        </w:rPr>
        <w:t>.). Qualquer situação diferente desta poderá gerar pendência documental.</w:t>
      </w:r>
      <w:r w:rsidR="00C9191D" w:rsidRPr="00C9191D">
        <w:rPr>
          <w:rFonts w:ascii="Arial" w:hAnsi="Arial" w:cs="Arial"/>
          <w:b/>
          <w:color w:val="FF0000"/>
          <w:sz w:val="22"/>
          <w:szCs w:val="22"/>
        </w:rPr>
        <w:t xml:space="preserve"> Esse recurso servirá apenas para que o relator possa copiar as informações no momento da elaboração do parecer e não para editar qualquer parte do documento.</w:t>
      </w:r>
      <w:r w:rsidR="00B57079">
        <w:rPr>
          <w:rFonts w:ascii="Arial" w:hAnsi="Arial" w:cs="Arial"/>
          <w:b/>
          <w:color w:val="FF0000"/>
          <w:sz w:val="22"/>
          <w:szCs w:val="22"/>
        </w:rPr>
        <w:t xml:space="preserve"> </w:t>
      </w:r>
      <w:r w:rsidR="00B57079" w:rsidRPr="00B57079">
        <w:rPr>
          <w:rFonts w:ascii="Arial" w:hAnsi="Arial" w:cs="Arial"/>
          <w:b/>
          <w:color w:val="FF0000"/>
          <w:sz w:val="22"/>
          <w:szCs w:val="22"/>
        </w:rPr>
        <w:t>Acesse o tutorial “</w:t>
      </w:r>
      <w:hyperlink r:id="rId26" w:history="1">
        <w:r w:rsidR="00B57079" w:rsidRPr="00273F40">
          <w:rPr>
            <w:rStyle w:val="Hyperlink"/>
            <w:rFonts w:ascii="Arial" w:hAnsi="Arial" w:cs="Arial"/>
            <w:b/>
            <w:sz w:val="22"/>
            <w:szCs w:val="22"/>
            <w:highlight w:val="yellow"/>
          </w:rPr>
          <w:t>Ferramenta online para converter documentos digitalizados</w:t>
        </w:r>
      </w:hyperlink>
      <w:r w:rsidR="00B57079" w:rsidRPr="00B57079">
        <w:rPr>
          <w:rFonts w:ascii="Arial" w:hAnsi="Arial" w:cs="Arial"/>
          <w:b/>
          <w:color w:val="FF0000"/>
          <w:sz w:val="22"/>
          <w:szCs w:val="22"/>
        </w:rPr>
        <w:t>” e verifique como adequar o arquivo antes de anexá-lo na Plataforma Brasil.</w:t>
      </w:r>
    </w:p>
    <w:p w:rsidR="00C9191D" w:rsidRPr="00C9191D" w:rsidRDefault="00C9191D" w:rsidP="00C9191D">
      <w:pPr>
        <w:spacing w:line="360" w:lineRule="auto"/>
        <w:jc w:val="both"/>
        <w:rPr>
          <w:rFonts w:ascii="Arial" w:hAnsi="Arial" w:cs="Arial"/>
          <w:b/>
          <w:color w:val="FF0000"/>
          <w:sz w:val="22"/>
          <w:szCs w:val="22"/>
        </w:rPr>
      </w:pPr>
    </w:p>
    <w:p w:rsidR="00246288" w:rsidRPr="00BB2CE5" w:rsidRDefault="00246288" w:rsidP="00246288">
      <w:pPr>
        <w:spacing w:line="360" w:lineRule="auto"/>
        <w:jc w:val="both"/>
        <w:rPr>
          <w:rFonts w:ascii="Arial" w:hAnsi="Arial" w:cs="Arial"/>
          <w:b/>
          <w:color w:val="FF0000"/>
          <w:sz w:val="22"/>
          <w:szCs w:val="22"/>
        </w:rPr>
      </w:pPr>
      <w:r w:rsidRPr="00BB2CE5">
        <w:rPr>
          <w:rFonts w:ascii="Arial" w:hAnsi="Arial" w:cs="Arial"/>
          <w:b/>
          <w:color w:val="FF0000"/>
          <w:sz w:val="22"/>
          <w:szCs w:val="22"/>
        </w:rPr>
        <w:t>1</w:t>
      </w:r>
      <w:r w:rsidR="003D7AB6" w:rsidRPr="00BB2CE5">
        <w:rPr>
          <w:rFonts w:ascii="Arial" w:hAnsi="Arial" w:cs="Arial"/>
          <w:b/>
          <w:color w:val="FF0000"/>
          <w:sz w:val="22"/>
          <w:szCs w:val="22"/>
        </w:rPr>
        <w:t>9</w:t>
      </w:r>
      <w:r w:rsidRPr="00BB2CE5">
        <w:rPr>
          <w:rFonts w:ascii="Arial" w:hAnsi="Arial" w:cs="Arial"/>
          <w:b/>
          <w:color w:val="FF0000"/>
          <w:sz w:val="22"/>
          <w:szCs w:val="22"/>
        </w:rPr>
        <w:t xml:space="preserve">. </w:t>
      </w:r>
      <w:r w:rsidRPr="00BB2CE5">
        <w:rPr>
          <w:rFonts w:ascii="Arial" w:hAnsi="Arial" w:cs="Arial"/>
          <w:b/>
          <w:sz w:val="22"/>
          <w:szCs w:val="22"/>
          <w:highlight w:val="yellow"/>
        </w:rPr>
        <w:t>Não serão aceitas fotografias dos documentos</w:t>
      </w:r>
      <w:r w:rsidRPr="00BB2CE5">
        <w:rPr>
          <w:rFonts w:ascii="Arial" w:hAnsi="Arial" w:cs="Arial"/>
          <w:b/>
          <w:color w:val="FF0000"/>
          <w:sz w:val="22"/>
          <w:szCs w:val="22"/>
        </w:rPr>
        <w:t xml:space="preserve">. </w:t>
      </w:r>
    </w:p>
    <w:p w:rsidR="00246288" w:rsidRPr="00BB2CE5" w:rsidRDefault="00246288" w:rsidP="00246288">
      <w:pPr>
        <w:spacing w:line="360" w:lineRule="auto"/>
        <w:jc w:val="both"/>
        <w:rPr>
          <w:rFonts w:ascii="Arial" w:hAnsi="Arial" w:cs="Arial"/>
          <w:b/>
          <w:color w:val="FF0000"/>
          <w:sz w:val="22"/>
          <w:szCs w:val="22"/>
        </w:rPr>
      </w:pPr>
    </w:p>
    <w:p w:rsidR="00246288" w:rsidRPr="00BB2CE5" w:rsidRDefault="003D7AB6" w:rsidP="00246288">
      <w:pPr>
        <w:spacing w:line="360" w:lineRule="auto"/>
        <w:jc w:val="both"/>
        <w:rPr>
          <w:rFonts w:ascii="Arial" w:hAnsi="Arial" w:cs="Arial"/>
          <w:b/>
          <w:color w:val="FF0000"/>
          <w:sz w:val="22"/>
          <w:szCs w:val="22"/>
        </w:rPr>
      </w:pPr>
      <w:r w:rsidRPr="00BB2CE5">
        <w:rPr>
          <w:rFonts w:ascii="Arial" w:hAnsi="Arial" w:cs="Arial"/>
          <w:b/>
          <w:color w:val="FF0000"/>
          <w:sz w:val="22"/>
          <w:szCs w:val="22"/>
        </w:rPr>
        <w:t>20</w:t>
      </w:r>
      <w:r w:rsidR="00246288" w:rsidRPr="00BB2CE5">
        <w:rPr>
          <w:rFonts w:ascii="Arial" w:hAnsi="Arial" w:cs="Arial"/>
          <w:b/>
          <w:color w:val="FF0000"/>
          <w:sz w:val="22"/>
          <w:szCs w:val="22"/>
        </w:rPr>
        <w:t xml:space="preserve">. O </w:t>
      </w:r>
      <w:r w:rsidR="00246288" w:rsidRPr="00BB2CE5">
        <w:rPr>
          <w:rFonts w:ascii="Arial" w:hAnsi="Arial" w:cs="Arial"/>
          <w:b/>
          <w:sz w:val="22"/>
          <w:szCs w:val="22"/>
          <w:highlight w:val="yellow"/>
        </w:rPr>
        <w:t>arquivo deve estar nomeado com o título do documento</w:t>
      </w:r>
      <w:r w:rsidR="00246288" w:rsidRPr="00BB2CE5">
        <w:rPr>
          <w:rFonts w:ascii="Arial" w:hAnsi="Arial" w:cs="Arial"/>
          <w:b/>
          <w:color w:val="FF0000"/>
          <w:sz w:val="22"/>
          <w:szCs w:val="22"/>
        </w:rPr>
        <w:t>. Qualquer situação diferente desta poderá gerar pendência documental.</w:t>
      </w:r>
    </w:p>
    <w:p w:rsidR="00246288" w:rsidRPr="00BB2CE5" w:rsidRDefault="00246288" w:rsidP="00246288">
      <w:pPr>
        <w:spacing w:line="360" w:lineRule="auto"/>
        <w:jc w:val="both"/>
        <w:rPr>
          <w:rFonts w:ascii="Arial" w:hAnsi="Arial" w:cs="Arial"/>
          <w:b/>
          <w:color w:val="FF0000"/>
          <w:sz w:val="22"/>
          <w:szCs w:val="22"/>
        </w:rPr>
      </w:pPr>
    </w:p>
    <w:p w:rsidR="00246288" w:rsidRDefault="003D7AB6" w:rsidP="00246288">
      <w:pPr>
        <w:pStyle w:val="NormalWeb"/>
        <w:shd w:val="clear" w:color="auto" w:fill="FFFFFF"/>
        <w:suppressAutoHyphens/>
        <w:spacing w:before="0" w:beforeAutospacing="0" w:after="0" w:afterAutospacing="0" w:line="360" w:lineRule="auto"/>
        <w:jc w:val="both"/>
        <w:rPr>
          <w:rFonts w:ascii="Arial" w:hAnsi="Arial" w:cs="Arial"/>
          <w:b/>
          <w:color w:val="FF0000"/>
          <w:sz w:val="18"/>
          <w:szCs w:val="18"/>
        </w:rPr>
      </w:pPr>
      <w:r w:rsidRPr="00BB2CE5">
        <w:rPr>
          <w:rFonts w:ascii="Arial" w:hAnsi="Arial" w:cs="Arial"/>
          <w:b/>
          <w:color w:val="FF0000"/>
          <w:sz w:val="22"/>
          <w:szCs w:val="22"/>
        </w:rPr>
        <w:t>21</w:t>
      </w:r>
      <w:r w:rsidR="00246288" w:rsidRPr="00BB2CE5">
        <w:rPr>
          <w:rFonts w:ascii="Arial" w:hAnsi="Arial" w:cs="Arial"/>
          <w:b/>
          <w:color w:val="FF0000"/>
          <w:sz w:val="22"/>
          <w:szCs w:val="22"/>
        </w:rPr>
        <w:t xml:space="preserve">. Ao encaminhar a Solicitação de Dispensa do TCLE, as orientações acima descritas </w:t>
      </w:r>
      <w:r w:rsidR="00246288" w:rsidRPr="00BB2CE5">
        <w:rPr>
          <w:rFonts w:ascii="Arial" w:hAnsi="Arial" w:cs="Arial"/>
          <w:b/>
          <w:sz w:val="22"/>
          <w:szCs w:val="22"/>
          <w:highlight w:val="yellow"/>
        </w:rPr>
        <w:t>não</w:t>
      </w:r>
      <w:r w:rsidR="00246288" w:rsidRPr="00BB2CE5">
        <w:rPr>
          <w:rFonts w:ascii="Arial" w:hAnsi="Arial" w:cs="Arial"/>
          <w:b/>
          <w:color w:val="FF0000"/>
          <w:sz w:val="22"/>
          <w:szCs w:val="22"/>
        </w:rPr>
        <w:t xml:space="preserve"> deverão constar no documento</w:t>
      </w:r>
      <w:r w:rsidR="00246288" w:rsidRPr="00BB2CE5">
        <w:rPr>
          <w:rFonts w:ascii="Arial" w:hAnsi="Arial" w:cs="Arial"/>
          <w:b/>
          <w:color w:val="FF0000"/>
          <w:sz w:val="18"/>
          <w:szCs w:val="18"/>
        </w:rPr>
        <w:t>.</w:t>
      </w:r>
    </w:p>
    <w:p w:rsidR="00C9191D" w:rsidRDefault="00C9191D" w:rsidP="007A352F">
      <w:pPr>
        <w:pStyle w:val="Ttulo5"/>
        <w:spacing w:line="360" w:lineRule="auto"/>
        <w:jc w:val="center"/>
        <w:rPr>
          <w:rFonts w:cs="Arial"/>
          <w:bCs/>
          <w:i w:val="0"/>
          <w:color w:val="000000"/>
          <w:sz w:val="24"/>
          <w:szCs w:val="24"/>
        </w:rPr>
        <w:sectPr w:rsidR="00C9191D" w:rsidSect="00C9191D">
          <w:footerReference w:type="default" r:id="rId27"/>
          <w:footerReference w:type="first" r:id="rId28"/>
          <w:pgSz w:w="11906" w:h="16838"/>
          <w:pgMar w:top="709" w:right="849" w:bottom="1417" w:left="993" w:header="708" w:footer="708" w:gutter="0"/>
          <w:cols w:space="708"/>
          <w:docGrid w:linePitch="360"/>
        </w:sectPr>
      </w:pPr>
      <w:bookmarkStart w:id="0" w:name="_GoBack"/>
      <w:bookmarkEnd w:id="0"/>
    </w:p>
    <w:p w:rsidR="007334CC" w:rsidRPr="007A352F" w:rsidRDefault="007334CC" w:rsidP="007A352F">
      <w:pPr>
        <w:pStyle w:val="Ttulo5"/>
        <w:spacing w:line="360" w:lineRule="auto"/>
        <w:jc w:val="center"/>
        <w:rPr>
          <w:rFonts w:cs="Arial"/>
          <w:bCs/>
          <w:i w:val="0"/>
          <w:color w:val="000000"/>
          <w:sz w:val="24"/>
          <w:szCs w:val="24"/>
        </w:rPr>
      </w:pPr>
      <w:r w:rsidRPr="007A352F">
        <w:rPr>
          <w:rFonts w:cs="Arial"/>
          <w:bCs/>
          <w:i w:val="0"/>
          <w:color w:val="000000"/>
          <w:sz w:val="24"/>
          <w:szCs w:val="24"/>
        </w:rPr>
        <w:lastRenderedPageBreak/>
        <w:t xml:space="preserve">SOLICITAÇÃO DE DISPENSA DO TERMO DE CONSENTIMENTO </w:t>
      </w:r>
    </w:p>
    <w:p w:rsidR="007334CC" w:rsidRPr="007A352F" w:rsidRDefault="007334CC" w:rsidP="007A352F">
      <w:pPr>
        <w:pStyle w:val="Ttulo5"/>
        <w:spacing w:line="360" w:lineRule="auto"/>
        <w:jc w:val="center"/>
        <w:rPr>
          <w:rFonts w:cs="Arial"/>
          <w:bCs/>
          <w:i w:val="0"/>
          <w:color w:val="000000"/>
          <w:sz w:val="24"/>
          <w:szCs w:val="24"/>
        </w:rPr>
      </w:pPr>
      <w:r w:rsidRPr="007A352F">
        <w:rPr>
          <w:rFonts w:cs="Arial"/>
          <w:bCs/>
          <w:i w:val="0"/>
          <w:color w:val="000000"/>
          <w:sz w:val="24"/>
          <w:szCs w:val="24"/>
        </w:rPr>
        <w:t xml:space="preserve">LIVRE E ESCLARECIDO - TCLE </w:t>
      </w:r>
    </w:p>
    <w:p w:rsidR="007334CC" w:rsidRPr="007A352F" w:rsidRDefault="007334CC" w:rsidP="007A352F">
      <w:pPr>
        <w:spacing w:line="360" w:lineRule="auto"/>
        <w:jc w:val="both"/>
        <w:rPr>
          <w:rFonts w:ascii="Arial" w:hAnsi="Arial" w:cs="Arial"/>
        </w:rPr>
      </w:pPr>
    </w:p>
    <w:p w:rsidR="007A352F" w:rsidRPr="007A352F" w:rsidRDefault="007A352F" w:rsidP="007A352F">
      <w:pPr>
        <w:spacing w:line="360" w:lineRule="auto"/>
        <w:jc w:val="both"/>
        <w:rPr>
          <w:rFonts w:ascii="Arial" w:hAnsi="Arial" w:cs="Arial"/>
        </w:rPr>
      </w:pPr>
    </w:p>
    <w:p w:rsidR="007A352F" w:rsidRPr="007A352F" w:rsidRDefault="007A352F" w:rsidP="007A352F">
      <w:pPr>
        <w:tabs>
          <w:tab w:val="left" w:pos="62"/>
        </w:tabs>
        <w:rPr>
          <w:rFonts w:ascii="Arial" w:hAnsi="Arial" w:cs="Arial"/>
          <w:b/>
          <w:bCs/>
        </w:rPr>
      </w:pPr>
      <w:r w:rsidRPr="007A352F">
        <w:rPr>
          <w:rFonts w:ascii="Arial" w:hAnsi="Arial" w:cs="Arial"/>
          <w:b/>
          <w:bCs/>
        </w:rPr>
        <w:t xml:space="preserve">Título do projeto: </w:t>
      </w:r>
    </w:p>
    <w:p w:rsidR="007A352F" w:rsidRDefault="007A352F" w:rsidP="007A352F">
      <w:pPr>
        <w:rPr>
          <w:rFonts w:ascii="Arial" w:hAnsi="Arial" w:cs="Arial"/>
          <w:b/>
          <w:bCs/>
        </w:rPr>
      </w:pPr>
    </w:p>
    <w:p w:rsidR="007A352F" w:rsidRPr="007A352F" w:rsidRDefault="007A352F" w:rsidP="007A352F">
      <w:pPr>
        <w:rPr>
          <w:rFonts w:ascii="Arial" w:hAnsi="Arial" w:cs="Arial"/>
          <w:b/>
          <w:bCs/>
        </w:rPr>
      </w:pPr>
      <w:r w:rsidRPr="007A352F">
        <w:rPr>
          <w:rFonts w:ascii="Arial" w:hAnsi="Arial" w:cs="Arial"/>
          <w:b/>
          <w:bCs/>
        </w:rPr>
        <w:t xml:space="preserve">Pesquisador Responsável: </w:t>
      </w:r>
    </w:p>
    <w:p w:rsidR="007A352F" w:rsidRDefault="007A352F" w:rsidP="007A352F">
      <w:pPr>
        <w:rPr>
          <w:rFonts w:ascii="Arial" w:hAnsi="Arial" w:cs="Arial"/>
          <w:b/>
          <w:bCs/>
        </w:rPr>
      </w:pPr>
    </w:p>
    <w:p w:rsidR="007A352F" w:rsidRPr="007A352F" w:rsidRDefault="007A352F" w:rsidP="007A352F">
      <w:pPr>
        <w:rPr>
          <w:rFonts w:ascii="Arial" w:hAnsi="Arial" w:cs="Arial"/>
          <w:b/>
          <w:bCs/>
        </w:rPr>
      </w:pPr>
      <w:r w:rsidRPr="007A352F">
        <w:rPr>
          <w:rFonts w:ascii="Arial" w:hAnsi="Arial" w:cs="Arial"/>
          <w:b/>
          <w:bCs/>
        </w:rPr>
        <w:t>Pesquisador Colaborador:</w:t>
      </w:r>
    </w:p>
    <w:p w:rsidR="007A352F" w:rsidRPr="007A352F" w:rsidRDefault="007A352F" w:rsidP="007A352F">
      <w:pPr>
        <w:spacing w:line="360" w:lineRule="auto"/>
        <w:jc w:val="both"/>
        <w:rPr>
          <w:rFonts w:ascii="Arial" w:hAnsi="Arial" w:cs="Arial"/>
        </w:rPr>
      </w:pPr>
    </w:p>
    <w:p w:rsidR="007A352F" w:rsidRPr="007A352F" w:rsidRDefault="007A352F" w:rsidP="007A352F">
      <w:pPr>
        <w:spacing w:line="360" w:lineRule="auto"/>
        <w:jc w:val="both"/>
        <w:rPr>
          <w:rFonts w:ascii="Arial" w:hAnsi="Arial" w:cs="Arial"/>
        </w:rPr>
      </w:pPr>
    </w:p>
    <w:p w:rsidR="007A352F" w:rsidRDefault="007A352F" w:rsidP="007A352F">
      <w:pPr>
        <w:autoSpaceDE w:val="0"/>
        <w:autoSpaceDN w:val="0"/>
        <w:adjustRightInd w:val="0"/>
        <w:spacing w:line="360" w:lineRule="auto"/>
        <w:ind w:firstLine="708"/>
        <w:jc w:val="both"/>
        <w:rPr>
          <w:rFonts w:ascii="Arial" w:hAnsi="Arial" w:cs="Arial"/>
          <w:bCs/>
          <w:color w:val="000000"/>
        </w:rPr>
      </w:pPr>
      <w:r>
        <w:rPr>
          <w:rFonts w:ascii="Arial" w:hAnsi="Arial" w:cs="Arial"/>
          <w:color w:val="000000"/>
        </w:rPr>
        <w:t xml:space="preserve">Solicitamos </w:t>
      </w:r>
      <w:r w:rsidR="00A65D22" w:rsidRPr="007A352F">
        <w:rPr>
          <w:rFonts w:ascii="Arial" w:hAnsi="Arial" w:cs="Arial"/>
          <w:color w:val="000000"/>
        </w:rPr>
        <w:t>perante este Comitê de Ética</w:t>
      </w:r>
      <w:r w:rsidR="00A65D22" w:rsidRPr="007A352F">
        <w:rPr>
          <w:rFonts w:ascii="Arial" w:hAnsi="Arial" w:cs="Arial"/>
        </w:rPr>
        <w:t xml:space="preserve"> </w:t>
      </w:r>
      <w:r w:rsidR="00A65D22" w:rsidRPr="007A352F">
        <w:rPr>
          <w:rFonts w:ascii="Arial" w:hAnsi="Arial" w:cs="Arial"/>
          <w:color w:val="000000"/>
        </w:rPr>
        <w:t xml:space="preserve">em Pesquisa com Seres Humanos a </w:t>
      </w:r>
      <w:r w:rsidRPr="007A352F">
        <w:rPr>
          <w:rFonts w:ascii="Arial" w:hAnsi="Arial" w:cs="Arial"/>
          <w:b/>
          <w:color w:val="000000"/>
        </w:rPr>
        <w:t xml:space="preserve">DISPENSA DA UTILIZAÇÃO DO </w:t>
      </w:r>
      <w:r w:rsidRPr="007A352F">
        <w:rPr>
          <w:rFonts w:ascii="Arial" w:hAnsi="Arial" w:cs="Arial"/>
          <w:b/>
          <w:bCs/>
          <w:color w:val="000000"/>
        </w:rPr>
        <w:t>TERMO DE CONSENTIMENTO LIVRE E</w:t>
      </w:r>
      <w:r w:rsidRPr="007A352F">
        <w:rPr>
          <w:rFonts w:ascii="Arial" w:hAnsi="Arial" w:cs="Arial"/>
          <w:b/>
        </w:rPr>
        <w:t xml:space="preserve"> </w:t>
      </w:r>
      <w:r w:rsidRPr="007A352F">
        <w:rPr>
          <w:rFonts w:ascii="Arial" w:hAnsi="Arial" w:cs="Arial"/>
          <w:b/>
          <w:bCs/>
          <w:color w:val="000000"/>
        </w:rPr>
        <w:t>ESCLARECIDO</w:t>
      </w:r>
      <w:r>
        <w:rPr>
          <w:rFonts w:ascii="Arial" w:hAnsi="Arial" w:cs="Arial"/>
          <w:bCs/>
          <w:color w:val="000000"/>
        </w:rPr>
        <w:t>.</w:t>
      </w:r>
    </w:p>
    <w:p w:rsidR="00A65D22" w:rsidRPr="007A352F" w:rsidRDefault="007A352F" w:rsidP="007A352F">
      <w:pPr>
        <w:autoSpaceDE w:val="0"/>
        <w:autoSpaceDN w:val="0"/>
        <w:adjustRightInd w:val="0"/>
        <w:spacing w:line="360" w:lineRule="auto"/>
        <w:ind w:firstLine="708"/>
        <w:jc w:val="both"/>
        <w:rPr>
          <w:rFonts w:ascii="Arial" w:hAnsi="Arial" w:cs="Arial"/>
          <w:bCs/>
        </w:rPr>
      </w:pPr>
      <w:r>
        <w:rPr>
          <w:rFonts w:ascii="Arial" w:hAnsi="Arial" w:cs="Arial"/>
          <w:bCs/>
          <w:color w:val="000000"/>
        </w:rPr>
        <w:t xml:space="preserve">O nosso projeto se propõe </w:t>
      </w:r>
      <w:r w:rsidR="00A65D22" w:rsidRPr="007A352F">
        <w:rPr>
          <w:rFonts w:ascii="Arial" w:hAnsi="Arial" w:cs="Arial"/>
          <w:color w:val="FF0000"/>
        </w:rPr>
        <w:t xml:space="preserve">XXXXXXXXX </w:t>
      </w:r>
      <w:r w:rsidR="00A65D22" w:rsidRPr="007A352F">
        <w:rPr>
          <w:rFonts w:ascii="Arial" w:hAnsi="Arial" w:cs="Arial"/>
          <w:b/>
          <w:color w:val="FF0000"/>
        </w:rPr>
        <w:t>(</w:t>
      </w:r>
      <w:r w:rsidR="00385D9B">
        <w:rPr>
          <w:rFonts w:ascii="Arial" w:hAnsi="Arial" w:cs="Arial"/>
          <w:b/>
          <w:color w:val="FF0000"/>
        </w:rPr>
        <w:t xml:space="preserve">escrever um resumo </w:t>
      </w:r>
      <w:r>
        <w:rPr>
          <w:rFonts w:ascii="Arial" w:hAnsi="Arial" w:cs="Arial"/>
          <w:b/>
          <w:color w:val="FF0000"/>
        </w:rPr>
        <w:t>clar</w:t>
      </w:r>
      <w:r w:rsidR="00385D9B">
        <w:rPr>
          <w:rFonts w:ascii="Arial" w:hAnsi="Arial" w:cs="Arial"/>
          <w:b/>
          <w:color w:val="FF0000"/>
        </w:rPr>
        <w:t>o</w:t>
      </w:r>
      <w:r>
        <w:rPr>
          <w:rFonts w:ascii="Arial" w:hAnsi="Arial" w:cs="Arial"/>
          <w:b/>
          <w:color w:val="FF0000"/>
        </w:rPr>
        <w:t xml:space="preserve"> e </w:t>
      </w:r>
      <w:r w:rsidR="00385D9B">
        <w:rPr>
          <w:rFonts w:ascii="Arial" w:hAnsi="Arial" w:cs="Arial"/>
          <w:b/>
          <w:color w:val="FF0000"/>
        </w:rPr>
        <w:t xml:space="preserve">objetivo da metodologia, principalmente referente à </w:t>
      </w:r>
      <w:r>
        <w:rPr>
          <w:rFonts w:ascii="Arial" w:hAnsi="Arial" w:cs="Arial"/>
          <w:b/>
          <w:color w:val="FF0000"/>
        </w:rPr>
        <w:t>coleta</w:t>
      </w:r>
      <w:r w:rsidR="00385D9B">
        <w:rPr>
          <w:rFonts w:ascii="Arial" w:hAnsi="Arial" w:cs="Arial"/>
          <w:b/>
          <w:color w:val="FF0000"/>
        </w:rPr>
        <w:t xml:space="preserve"> de da</w:t>
      </w:r>
      <w:r>
        <w:rPr>
          <w:rFonts w:ascii="Arial" w:hAnsi="Arial" w:cs="Arial"/>
          <w:b/>
          <w:color w:val="FF0000"/>
        </w:rPr>
        <w:t>dos</w:t>
      </w:r>
      <w:r w:rsidR="00A65D22" w:rsidRPr="007A352F">
        <w:rPr>
          <w:rFonts w:ascii="Arial" w:hAnsi="Arial" w:cs="Arial"/>
          <w:b/>
          <w:color w:val="FF0000"/>
        </w:rPr>
        <w:t>)</w:t>
      </w:r>
      <w:r w:rsidR="00AD14A0" w:rsidRPr="007A352F">
        <w:rPr>
          <w:rFonts w:ascii="Arial" w:hAnsi="Arial" w:cs="Arial"/>
          <w:b/>
          <w:color w:val="FF0000"/>
        </w:rPr>
        <w:t xml:space="preserve">, </w:t>
      </w:r>
      <w:r>
        <w:rPr>
          <w:rFonts w:ascii="Arial" w:hAnsi="Arial" w:cs="Arial"/>
        </w:rPr>
        <w:t xml:space="preserve">e, neste sentido, a obtenção do TCLE dos participantes torna-se inviável, pois </w:t>
      </w:r>
      <w:r w:rsidRPr="007A352F">
        <w:rPr>
          <w:rFonts w:ascii="Arial" w:hAnsi="Arial" w:cs="Arial"/>
          <w:color w:val="FF0000"/>
        </w:rPr>
        <w:t xml:space="preserve">XXXXXXXXX </w:t>
      </w:r>
      <w:r w:rsidR="00AD14A0" w:rsidRPr="007A352F">
        <w:rPr>
          <w:rFonts w:ascii="Arial" w:hAnsi="Arial" w:cs="Arial"/>
          <w:b/>
          <w:color w:val="FF0000"/>
        </w:rPr>
        <w:t>(ajuste a justificativa de acordo com a realidade do seu estudo)</w:t>
      </w:r>
      <w:r w:rsidR="00AB3F2C">
        <w:rPr>
          <w:rFonts w:ascii="Arial" w:hAnsi="Arial" w:cs="Arial"/>
          <w:bCs/>
          <w:color w:val="000000"/>
        </w:rPr>
        <w:t>.</w:t>
      </w:r>
      <w:r>
        <w:rPr>
          <w:rFonts w:ascii="Arial" w:hAnsi="Arial" w:cs="Arial"/>
          <w:color w:val="FF0000"/>
        </w:rPr>
        <w:t xml:space="preserve"> </w:t>
      </w:r>
    </w:p>
    <w:p w:rsidR="007334CC" w:rsidRDefault="00A65D22" w:rsidP="007A352F">
      <w:pPr>
        <w:autoSpaceDE w:val="0"/>
        <w:spacing w:line="360" w:lineRule="auto"/>
        <w:jc w:val="both"/>
        <w:rPr>
          <w:rFonts w:ascii="Arial" w:hAnsi="Arial" w:cs="Arial"/>
          <w:color w:val="000000"/>
        </w:rPr>
      </w:pPr>
      <w:r w:rsidRPr="007A352F">
        <w:rPr>
          <w:rFonts w:ascii="Arial" w:hAnsi="Arial" w:cs="Arial"/>
          <w:color w:val="000000"/>
        </w:rPr>
        <w:tab/>
        <w:t xml:space="preserve">Nestes termos, </w:t>
      </w:r>
      <w:r w:rsidR="0007047B" w:rsidRPr="007A352F">
        <w:rPr>
          <w:rFonts w:ascii="Arial" w:hAnsi="Arial" w:cs="Arial"/>
          <w:color w:val="000000"/>
        </w:rPr>
        <w:t>nos</w:t>
      </w:r>
      <w:r w:rsidRPr="007A352F">
        <w:rPr>
          <w:rFonts w:ascii="Arial" w:hAnsi="Arial" w:cs="Arial"/>
          <w:color w:val="000000"/>
        </w:rPr>
        <w:t xml:space="preserve"> compromet</w:t>
      </w:r>
      <w:r w:rsidR="0007047B" w:rsidRPr="007A352F">
        <w:rPr>
          <w:rFonts w:ascii="Arial" w:hAnsi="Arial" w:cs="Arial"/>
          <w:color w:val="000000"/>
        </w:rPr>
        <w:t>emos</w:t>
      </w:r>
      <w:r w:rsidRPr="007A352F">
        <w:rPr>
          <w:rFonts w:ascii="Arial" w:hAnsi="Arial" w:cs="Arial"/>
          <w:color w:val="000000"/>
        </w:rPr>
        <w:t xml:space="preserve"> a cumprir todas as diretrizes e normas reguladoras descritas na Resolução 466/2012 - CNS/MS, referentes às </w:t>
      </w:r>
      <w:r w:rsidR="0007047B" w:rsidRPr="007A352F">
        <w:rPr>
          <w:rFonts w:ascii="Arial" w:hAnsi="Arial" w:cs="Arial"/>
          <w:color w:val="000000"/>
        </w:rPr>
        <w:t>informações obtidas com projeto e declar</w:t>
      </w:r>
      <w:r w:rsidR="00DC2804" w:rsidRPr="007A352F">
        <w:rPr>
          <w:rFonts w:ascii="Arial" w:hAnsi="Arial" w:cs="Arial"/>
          <w:color w:val="000000"/>
        </w:rPr>
        <w:t>amos</w:t>
      </w:r>
      <w:r w:rsidR="0007047B" w:rsidRPr="007A352F">
        <w:rPr>
          <w:rFonts w:ascii="Arial" w:hAnsi="Arial" w:cs="Arial"/>
          <w:color w:val="000000"/>
        </w:rPr>
        <w:t xml:space="preserve">: </w:t>
      </w:r>
    </w:p>
    <w:p w:rsidR="007A352F" w:rsidRPr="007A352F" w:rsidRDefault="007A352F" w:rsidP="007A352F">
      <w:pPr>
        <w:autoSpaceDE w:val="0"/>
        <w:spacing w:line="360" w:lineRule="auto"/>
        <w:jc w:val="both"/>
        <w:rPr>
          <w:rFonts w:ascii="Arial" w:hAnsi="Arial" w:cs="Arial"/>
          <w:b/>
          <w:color w:val="000000"/>
          <w:u w:val="single"/>
        </w:rPr>
      </w:pPr>
    </w:p>
    <w:p w:rsidR="007334CC" w:rsidRPr="007A352F" w:rsidRDefault="007334CC" w:rsidP="007A352F">
      <w:pPr>
        <w:pStyle w:val="PargrafodaLista"/>
        <w:numPr>
          <w:ilvl w:val="0"/>
          <w:numId w:val="6"/>
        </w:numPr>
        <w:tabs>
          <w:tab w:val="left" w:pos="1418"/>
        </w:tabs>
        <w:autoSpaceDE w:val="0"/>
        <w:autoSpaceDN w:val="0"/>
        <w:adjustRightInd w:val="0"/>
        <w:spacing w:line="360" w:lineRule="auto"/>
        <w:ind w:left="0" w:firstLine="1134"/>
        <w:jc w:val="both"/>
        <w:rPr>
          <w:rFonts w:ascii="Arial" w:hAnsi="Arial" w:cs="Arial"/>
          <w:color w:val="000000"/>
        </w:rPr>
      </w:pPr>
      <w:r w:rsidRPr="007A352F">
        <w:rPr>
          <w:rFonts w:ascii="Arial" w:hAnsi="Arial" w:cs="Arial"/>
          <w:color w:val="000000"/>
        </w:rPr>
        <w:t>Que o acesso aos dados registrados em prontuário de pacientes ou em bases de dados para fins da pesquisa cientifica será feito somente após aprovação do projeto de pesquisa pelo Comitê de Ética;</w:t>
      </w:r>
    </w:p>
    <w:p w:rsidR="007334CC" w:rsidRPr="007A352F" w:rsidRDefault="007334CC" w:rsidP="007A352F">
      <w:pPr>
        <w:pStyle w:val="PargrafodaLista"/>
        <w:numPr>
          <w:ilvl w:val="0"/>
          <w:numId w:val="6"/>
        </w:numPr>
        <w:tabs>
          <w:tab w:val="left" w:pos="1418"/>
        </w:tabs>
        <w:autoSpaceDE w:val="0"/>
        <w:autoSpaceDN w:val="0"/>
        <w:adjustRightInd w:val="0"/>
        <w:spacing w:line="360" w:lineRule="auto"/>
        <w:ind w:left="0" w:firstLine="1134"/>
        <w:jc w:val="both"/>
        <w:rPr>
          <w:rFonts w:ascii="Arial" w:hAnsi="Arial" w:cs="Arial"/>
          <w:color w:val="000000"/>
        </w:rPr>
      </w:pPr>
      <w:r w:rsidRPr="007A352F">
        <w:rPr>
          <w:rFonts w:ascii="Arial" w:hAnsi="Arial" w:cs="Arial"/>
          <w:color w:val="000000"/>
        </w:rPr>
        <w:t>O acesso aos dados será supervisionado por uma pessoa que esteja plenamente informada sobre as exigências de confiabilidade;</w:t>
      </w:r>
    </w:p>
    <w:p w:rsidR="007334CC" w:rsidRPr="007A352F" w:rsidRDefault="007334CC" w:rsidP="007A352F">
      <w:pPr>
        <w:pStyle w:val="PargrafodaLista"/>
        <w:numPr>
          <w:ilvl w:val="0"/>
          <w:numId w:val="6"/>
        </w:numPr>
        <w:tabs>
          <w:tab w:val="left" w:pos="1418"/>
        </w:tabs>
        <w:autoSpaceDE w:val="0"/>
        <w:autoSpaceDN w:val="0"/>
        <w:adjustRightInd w:val="0"/>
        <w:spacing w:line="360" w:lineRule="auto"/>
        <w:ind w:left="0" w:firstLine="1134"/>
        <w:jc w:val="both"/>
        <w:rPr>
          <w:rFonts w:ascii="Arial" w:hAnsi="Arial" w:cs="Arial"/>
          <w:color w:val="000000"/>
        </w:rPr>
      </w:pPr>
      <w:r w:rsidRPr="007A352F">
        <w:rPr>
          <w:rFonts w:ascii="Arial" w:hAnsi="Arial" w:cs="Arial"/>
          <w:color w:val="000000"/>
        </w:rPr>
        <w:t xml:space="preserve">Assegurar o compromisso com a privacidade e a confidencialidade dos dados utilizados preservando integralmente o anonimato e a imagem do </w:t>
      </w:r>
      <w:r w:rsidR="0007047B" w:rsidRPr="007A352F">
        <w:rPr>
          <w:rFonts w:ascii="Arial" w:hAnsi="Arial" w:cs="Arial"/>
          <w:color w:val="000000"/>
        </w:rPr>
        <w:t>participante</w:t>
      </w:r>
      <w:r w:rsidRPr="007A352F">
        <w:rPr>
          <w:rFonts w:ascii="Arial" w:hAnsi="Arial" w:cs="Arial"/>
          <w:color w:val="000000"/>
        </w:rPr>
        <w:t xml:space="preserve"> bem como a sua não </w:t>
      </w:r>
      <w:proofErr w:type="spellStart"/>
      <w:r w:rsidRPr="007A352F">
        <w:rPr>
          <w:rFonts w:ascii="Arial" w:hAnsi="Arial" w:cs="Arial"/>
          <w:color w:val="000000"/>
        </w:rPr>
        <w:t>estigmatização</w:t>
      </w:r>
      <w:proofErr w:type="spellEnd"/>
      <w:r w:rsidRPr="007A352F">
        <w:rPr>
          <w:rFonts w:ascii="Arial" w:hAnsi="Arial" w:cs="Arial"/>
          <w:color w:val="000000"/>
        </w:rPr>
        <w:t xml:space="preserve">. </w:t>
      </w:r>
    </w:p>
    <w:p w:rsidR="007334CC" w:rsidRPr="007A352F" w:rsidRDefault="007334CC" w:rsidP="007A352F">
      <w:pPr>
        <w:pStyle w:val="PargrafodaLista"/>
        <w:numPr>
          <w:ilvl w:val="0"/>
          <w:numId w:val="6"/>
        </w:numPr>
        <w:tabs>
          <w:tab w:val="left" w:pos="1418"/>
        </w:tabs>
        <w:autoSpaceDE w:val="0"/>
        <w:autoSpaceDN w:val="0"/>
        <w:adjustRightInd w:val="0"/>
        <w:spacing w:line="360" w:lineRule="auto"/>
        <w:ind w:left="0" w:firstLine="1134"/>
        <w:jc w:val="both"/>
        <w:rPr>
          <w:rFonts w:ascii="Arial" w:hAnsi="Arial" w:cs="Arial"/>
          <w:color w:val="000000"/>
        </w:rPr>
      </w:pPr>
      <w:r w:rsidRPr="007A352F">
        <w:rPr>
          <w:rFonts w:ascii="Arial" w:hAnsi="Arial" w:cs="Arial"/>
          <w:color w:val="000000"/>
        </w:rPr>
        <w:t>Assegurar a não utilização as informações em prejuízo das pessoas e/ou das comunidades, inclusive em termos de autoestima, de prestígio e/ou econômico-financeiro;</w:t>
      </w:r>
    </w:p>
    <w:p w:rsidR="007334CC" w:rsidRPr="007A352F" w:rsidRDefault="007334CC" w:rsidP="007A352F">
      <w:pPr>
        <w:pStyle w:val="PargrafodaLista"/>
        <w:numPr>
          <w:ilvl w:val="0"/>
          <w:numId w:val="6"/>
        </w:numPr>
        <w:tabs>
          <w:tab w:val="left" w:pos="1418"/>
        </w:tabs>
        <w:autoSpaceDE w:val="0"/>
        <w:autoSpaceDN w:val="0"/>
        <w:adjustRightInd w:val="0"/>
        <w:spacing w:line="360" w:lineRule="auto"/>
        <w:ind w:left="0" w:firstLine="1134"/>
        <w:jc w:val="both"/>
        <w:rPr>
          <w:rFonts w:ascii="Arial" w:hAnsi="Arial" w:cs="Arial"/>
          <w:color w:val="000000"/>
        </w:rPr>
      </w:pPr>
      <w:r w:rsidRPr="007A352F">
        <w:rPr>
          <w:rFonts w:ascii="Arial" w:hAnsi="Arial" w:cs="Arial"/>
          <w:color w:val="000000"/>
        </w:rPr>
        <w:t>O pesquisador responsável estabeleceu salvaguardas seguras para confidencialidades dos dados de pesquisa;</w:t>
      </w:r>
    </w:p>
    <w:p w:rsidR="007334CC" w:rsidRPr="007A352F" w:rsidRDefault="007334CC" w:rsidP="007A352F">
      <w:pPr>
        <w:pStyle w:val="PargrafodaLista"/>
        <w:numPr>
          <w:ilvl w:val="0"/>
          <w:numId w:val="6"/>
        </w:numPr>
        <w:tabs>
          <w:tab w:val="left" w:pos="1418"/>
        </w:tabs>
        <w:autoSpaceDE w:val="0"/>
        <w:autoSpaceDN w:val="0"/>
        <w:adjustRightInd w:val="0"/>
        <w:spacing w:line="360" w:lineRule="auto"/>
        <w:ind w:left="0" w:firstLine="1134"/>
        <w:jc w:val="both"/>
        <w:rPr>
          <w:rFonts w:ascii="Arial" w:hAnsi="Arial" w:cs="Arial"/>
          <w:color w:val="000000"/>
        </w:rPr>
      </w:pPr>
      <w:r w:rsidRPr="007A352F">
        <w:rPr>
          <w:rFonts w:ascii="Arial" w:hAnsi="Arial" w:cs="Arial"/>
          <w:color w:val="000000"/>
        </w:rPr>
        <w:t>Os dados obtidos na pesquisa serão usados exclusivamente para finalidade prevista no protocolo;</w:t>
      </w:r>
    </w:p>
    <w:p w:rsidR="007334CC" w:rsidRPr="007A352F" w:rsidRDefault="007334CC" w:rsidP="007A352F">
      <w:pPr>
        <w:pStyle w:val="PargrafodaLista"/>
        <w:numPr>
          <w:ilvl w:val="0"/>
          <w:numId w:val="6"/>
        </w:numPr>
        <w:tabs>
          <w:tab w:val="left" w:pos="1418"/>
        </w:tabs>
        <w:autoSpaceDE w:val="0"/>
        <w:autoSpaceDN w:val="0"/>
        <w:adjustRightInd w:val="0"/>
        <w:spacing w:line="360" w:lineRule="auto"/>
        <w:ind w:left="0" w:firstLine="1134"/>
        <w:jc w:val="both"/>
        <w:rPr>
          <w:rFonts w:ascii="Arial" w:hAnsi="Arial" w:cs="Arial"/>
          <w:color w:val="000000"/>
        </w:rPr>
      </w:pPr>
      <w:r w:rsidRPr="007A352F">
        <w:rPr>
          <w:rFonts w:ascii="Arial" w:hAnsi="Arial" w:cs="Arial"/>
          <w:color w:val="000000"/>
        </w:rPr>
        <w:lastRenderedPageBreak/>
        <w:t>Os dados obtidos na pesquisa somente serão utilizados para o projeto vinculado; os quais serão mantidos em sigilo, em conformidad</w:t>
      </w:r>
      <w:r w:rsidR="008D2985" w:rsidRPr="007A352F">
        <w:rPr>
          <w:rFonts w:ascii="Arial" w:hAnsi="Arial" w:cs="Arial"/>
          <w:color w:val="000000"/>
        </w:rPr>
        <w:t>e com o que prevê os termos da R</w:t>
      </w:r>
      <w:r w:rsidRPr="007A352F">
        <w:rPr>
          <w:rFonts w:ascii="Arial" w:hAnsi="Arial" w:cs="Arial"/>
          <w:color w:val="000000"/>
        </w:rPr>
        <w:t>esolução 466/12</w:t>
      </w:r>
      <w:r w:rsidR="00AD14A0" w:rsidRPr="007A352F">
        <w:rPr>
          <w:rFonts w:ascii="Arial" w:hAnsi="Arial" w:cs="Arial"/>
          <w:color w:val="000000"/>
        </w:rPr>
        <w:t>,</w:t>
      </w:r>
      <w:r w:rsidRPr="007A352F">
        <w:rPr>
          <w:rFonts w:ascii="Arial" w:hAnsi="Arial" w:cs="Arial"/>
          <w:color w:val="000000"/>
        </w:rPr>
        <w:t xml:space="preserve"> do Conselho Nacional de Saúde.</w:t>
      </w:r>
    </w:p>
    <w:p w:rsidR="007334CC" w:rsidRPr="007A352F" w:rsidRDefault="007334CC" w:rsidP="007A352F">
      <w:pPr>
        <w:autoSpaceDE w:val="0"/>
        <w:autoSpaceDN w:val="0"/>
        <w:adjustRightInd w:val="0"/>
        <w:spacing w:line="360" w:lineRule="auto"/>
        <w:jc w:val="both"/>
        <w:rPr>
          <w:rFonts w:ascii="Arial" w:hAnsi="Arial" w:cs="Arial"/>
          <w:color w:val="000000"/>
        </w:rPr>
      </w:pPr>
    </w:p>
    <w:p w:rsidR="007334CC" w:rsidRPr="007A352F" w:rsidRDefault="007A352F" w:rsidP="007A352F">
      <w:pPr>
        <w:autoSpaceDE w:val="0"/>
        <w:autoSpaceDN w:val="0"/>
        <w:adjustRightInd w:val="0"/>
        <w:spacing w:line="360" w:lineRule="auto"/>
        <w:ind w:firstLine="708"/>
        <w:jc w:val="both"/>
        <w:rPr>
          <w:rFonts w:ascii="Arial" w:hAnsi="Arial" w:cs="Arial"/>
          <w:color w:val="000000"/>
        </w:rPr>
      </w:pPr>
      <w:r>
        <w:rPr>
          <w:rFonts w:ascii="Arial" w:hAnsi="Arial" w:cs="Arial"/>
          <w:color w:val="000000"/>
        </w:rPr>
        <w:t>Sendo assim, diante das justificativas expostas e d</w:t>
      </w:r>
      <w:r w:rsidR="007334CC" w:rsidRPr="007A352F">
        <w:rPr>
          <w:rFonts w:ascii="Arial" w:hAnsi="Arial" w:cs="Arial"/>
          <w:color w:val="000000"/>
        </w:rPr>
        <w:t xml:space="preserve">evido à impossibilidade de obtenção do TCLE (Termo de Consentimento Livre Esclarecido) de todos os </w:t>
      </w:r>
      <w:r w:rsidR="0007047B" w:rsidRPr="007A352F">
        <w:rPr>
          <w:rFonts w:ascii="Arial" w:hAnsi="Arial" w:cs="Arial"/>
          <w:color w:val="000000"/>
        </w:rPr>
        <w:t>participantes</w:t>
      </w:r>
      <w:r w:rsidR="00DC2804" w:rsidRPr="007A352F">
        <w:rPr>
          <w:rFonts w:ascii="Arial" w:hAnsi="Arial" w:cs="Arial"/>
          <w:color w:val="000000"/>
        </w:rPr>
        <w:t>, assinamos</w:t>
      </w:r>
      <w:r w:rsidR="007334CC" w:rsidRPr="007A352F">
        <w:rPr>
          <w:rFonts w:ascii="Arial" w:hAnsi="Arial" w:cs="Arial"/>
          <w:color w:val="000000"/>
        </w:rPr>
        <w:t xml:space="preserve"> este termo para salvaguardar seus direitos. </w:t>
      </w:r>
    </w:p>
    <w:p w:rsidR="007334CC" w:rsidRPr="007A352F" w:rsidRDefault="007334CC" w:rsidP="007A352F">
      <w:pPr>
        <w:autoSpaceDE w:val="0"/>
        <w:autoSpaceDN w:val="0"/>
        <w:adjustRightInd w:val="0"/>
        <w:spacing w:line="360" w:lineRule="auto"/>
        <w:jc w:val="both"/>
        <w:rPr>
          <w:rFonts w:ascii="Arial" w:hAnsi="Arial" w:cs="Arial"/>
          <w:color w:val="000000"/>
        </w:rPr>
      </w:pPr>
    </w:p>
    <w:p w:rsidR="007334CC" w:rsidRPr="007A352F" w:rsidRDefault="007334CC" w:rsidP="007A352F">
      <w:pPr>
        <w:autoSpaceDE w:val="0"/>
        <w:autoSpaceDN w:val="0"/>
        <w:adjustRightInd w:val="0"/>
        <w:spacing w:line="360" w:lineRule="auto"/>
        <w:jc w:val="both"/>
        <w:rPr>
          <w:rFonts w:ascii="Arial" w:hAnsi="Arial" w:cs="Arial"/>
          <w:color w:val="000000"/>
        </w:rPr>
      </w:pPr>
    </w:p>
    <w:p w:rsidR="0007047B" w:rsidRPr="007A352F" w:rsidRDefault="008A1C8A" w:rsidP="007A352F">
      <w:pPr>
        <w:spacing w:line="360" w:lineRule="auto"/>
        <w:rPr>
          <w:rFonts w:ascii="Arial" w:hAnsi="Arial" w:cs="Arial"/>
        </w:rPr>
      </w:pPr>
      <w:r w:rsidRPr="007A352F">
        <w:rPr>
          <w:rFonts w:ascii="Arial" w:hAnsi="Arial" w:cs="Arial"/>
          <w:color w:val="FF0000"/>
        </w:rPr>
        <w:t>Xxxxxxx</w:t>
      </w:r>
      <w:r w:rsidR="0007047B" w:rsidRPr="007A352F">
        <w:rPr>
          <w:rFonts w:ascii="Arial" w:hAnsi="Arial" w:cs="Arial"/>
        </w:rPr>
        <w:t xml:space="preserve">, </w:t>
      </w:r>
      <w:r w:rsidR="0007047B" w:rsidRPr="007A352F">
        <w:rPr>
          <w:rFonts w:ascii="Arial" w:hAnsi="Arial" w:cs="Arial"/>
          <w:color w:val="FF0000"/>
        </w:rPr>
        <w:t xml:space="preserve">(dia) </w:t>
      </w:r>
      <w:r w:rsidR="0007047B" w:rsidRPr="007A352F">
        <w:rPr>
          <w:rFonts w:ascii="Arial" w:hAnsi="Arial" w:cs="Arial"/>
        </w:rPr>
        <w:t xml:space="preserve">de </w:t>
      </w:r>
      <w:r w:rsidR="0007047B" w:rsidRPr="007A352F">
        <w:rPr>
          <w:rFonts w:ascii="Arial" w:hAnsi="Arial" w:cs="Arial"/>
          <w:color w:val="FF0000"/>
        </w:rPr>
        <w:t xml:space="preserve">(mês) </w:t>
      </w:r>
      <w:r w:rsidR="0007047B" w:rsidRPr="007A352F">
        <w:rPr>
          <w:rFonts w:ascii="Arial" w:hAnsi="Arial" w:cs="Arial"/>
        </w:rPr>
        <w:t xml:space="preserve">de </w:t>
      </w:r>
      <w:r w:rsidR="0007047B" w:rsidRPr="007A352F">
        <w:rPr>
          <w:rFonts w:ascii="Arial" w:hAnsi="Arial" w:cs="Arial"/>
          <w:color w:val="FF0000"/>
        </w:rPr>
        <w:t>(ano)</w:t>
      </w:r>
      <w:r w:rsidR="0007047B" w:rsidRPr="007A352F">
        <w:rPr>
          <w:rFonts w:ascii="Arial" w:hAnsi="Arial" w:cs="Arial"/>
        </w:rPr>
        <w:t>.</w:t>
      </w:r>
    </w:p>
    <w:p w:rsidR="0007047B" w:rsidRPr="007A352F" w:rsidRDefault="0007047B" w:rsidP="007A352F">
      <w:pPr>
        <w:spacing w:line="360" w:lineRule="auto"/>
        <w:jc w:val="both"/>
        <w:rPr>
          <w:rFonts w:ascii="Arial" w:hAnsi="Arial" w:cs="Arial"/>
        </w:rPr>
      </w:pPr>
    </w:p>
    <w:p w:rsidR="0007047B" w:rsidRPr="007A352F" w:rsidRDefault="0007047B" w:rsidP="007A352F">
      <w:pPr>
        <w:spacing w:line="360" w:lineRule="auto"/>
        <w:jc w:val="both"/>
        <w:rPr>
          <w:rFonts w:ascii="Arial" w:hAnsi="Arial" w:cs="Arial"/>
        </w:rPr>
      </w:pPr>
    </w:p>
    <w:p w:rsidR="0007047B" w:rsidRPr="007A352F" w:rsidRDefault="0007047B" w:rsidP="007A352F">
      <w:pPr>
        <w:spacing w:line="360" w:lineRule="auto"/>
        <w:jc w:val="both"/>
        <w:rPr>
          <w:rFonts w:ascii="Arial" w:hAnsi="Arial" w:cs="Arial"/>
        </w:rPr>
      </w:pPr>
    </w:p>
    <w:p w:rsidR="00DC2804" w:rsidRPr="007A352F" w:rsidRDefault="00DC2804" w:rsidP="007A352F">
      <w:pPr>
        <w:spacing w:line="360" w:lineRule="auto"/>
        <w:jc w:val="center"/>
        <w:rPr>
          <w:rFonts w:ascii="Arial" w:hAnsi="Arial" w:cs="Arial"/>
        </w:rPr>
      </w:pPr>
      <w:r w:rsidRPr="007A352F">
        <w:rPr>
          <w:rFonts w:ascii="Arial" w:hAnsi="Arial" w:cs="Arial"/>
        </w:rPr>
        <w:t>______________________________________</w:t>
      </w:r>
    </w:p>
    <w:p w:rsidR="00DC2804" w:rsidRPr="007A352F" w:rsidRDefault="00DC2804" w:rsidP="007A352F">
      <w:pPr>
        <w:spacing w:line="360" w:lineRule="auto"/>
        <w:jc w:val="center"/>
        <w:rPr>
          <w:rFonts w:ascii="Arial" w:hAnsi="Arial" w:cs="Arial"/>
          <w:color w:val="FF0000"/>
        </w:rPr>
      </w:pPr>
      <w:r w:rsidRPr="007A352F">
        <w:rPr>
          <w:rFonts w:ascii="Arial" w:hAnsi="Arial" w:cs="Arial"/>
          <w:color w:val="FF0000"/>
        </w:rPr>
        <w:t>Nome e assinatura do pesquisador responsável</w:t>
      </w:r>
    </w:p>
    <w:p w:rsidR="00DC2804" w:rsidRPr="007A352F" w:rsidRDefault="00DC2804" w:rsidP="007A352F">
      <w:pPr>
        <w:spacing w:line="360" w:lineRule="auto"/>
        <w:jc w:val="center"/>
        <w:rPr>
          <w:rFonts w:ascii="Arial" w:hAnsi="Arial" w:cs="Arial"/>
        </w:rPr>
      </w:pPr>
    </w:p>
    <w:p w:rsidR="00DC2804" w:rsidRPr="007A352F" w:rsidRDefault="00DC2804" w:rsidP="007A352F">
      <w:pPr>
        <w:spacing w:line="360" w:lineRule="auto"/>
        <w:jc w:val="both"/>
        <w:rPr>
          <w:rFonts w:ascii="Arial" w:hAnsi="Arial" w:cs="Arial"/>
        </w:rPr>
      </w:pPr>
    </w:p>
    <w:p w:rsidR="00DC2804" w:rsidRPr="007A352F" w:rsidRDefault="00DC2804" w:rsidP="007A352F">
      <w:pPr>
        <w:spacing w:line="360" w:lineRule="auto"/>
        <w:jc w:val="both"/>
        <w:rPr>
          <w:rFonts w:ascii="Arial" w:hAnsi="Arial" w:cs="Arial"/>
        </w:rPr>
      </w:pPr>
    </w:p>
    <w:p w:rsidR="00DC2804" w:rsidRPr="007A352F" w:rsidRDefault="00DC2804" w:rsidP="007A352F">
      <w:pPr>
        <w:spacing w:line="360" w:lineRule="auto"/>
        <w:jc w:val="center"/>
        <w:rPr>
          <w:rFonts w:ascii="Arial" w:hAnsi="Arial" w:cs="Arial"/>
        </w:rPr>
      </w:pPr>
      <w:r w:rsidRPr="007A352F">
        <w:rPr>
          <w:rFonts w:ascii="Arial" w:hAnsi="Arial" w:cs="Arial"/>
        </w:rPr>
        <w:t>_________________________________________________</w:t>
      </w:r>
    </w:p>
    <w:p w:rsidR="00DC2804" w:rsidRPr="007A352F" w:rsidRDefault="00DC2804" w:rsidP="007A352F">
      <w:pPr>
        <w:spacing w:line="360" w:lineRule="auto"/>
        <w:jc w:val="center"/>
        <w:rPr>
          <w:rFonts w:ascii="Arial" w:hAnsi="Arial" w:cs="Arial"/>
          <w:color w:val="FF0000"/>
        </w:rPr>
      </w:pPr>
      <w:r w:rsidRPr="007A352F">
        <w:rPr>
          <w:rFonts w:ascii="Arial" w:hAnsi="Arial" w:cs="Arial"/>
          <w:color w:val="FF0000"/>
        </w:rPr>
        <w:t>Nome e assinatura do pesquisador colaborador</w:t>
      </w:r>
    </w:p>
    <w:p w:rsidR="0007047B" w:rsidRPr="007A352F" w:rsidRDefault="0007047B" w:rsidP="007A352F">
      <w:pPr>
        <w:spacing w:line="360" w:lineRule="auto"/>
        <w:jc w:val="center"/>
        <w:rPr>
          <w:rFonts w:ascii="Arial" w:hAnsi="Arial" w:cs="Arial"/>
        </w:rPr>
      </w:pPr>
    </w:p>
    <w:p w:rsidR="0007047B" w:rsidRPr="007A352F" w:rsidRDefault="0007047B" w:rsidP="007A352F">
      <w:pPr>
        <w:spacing w:line="360" w:lineRule="auto"/>
        <w:jc w:val="both"/>
        <w:rPr>
          <w:rFonts w:ascii="Arial" w:hAnsi="Arial" w:cs="Arial"/>
        </w:rPr>
      </w:pPr>
    </w:p>
    <w:p w:rsidR="0007047B" w:rsidRPr="007A352F" w:rsidRDefault="0007047B" w:rsidP="007A352F">
      <w:pPr>
        <w:spacing w:line="360" w:lineRule="auto"/>
        <w:jc w:val="both"/>
        <w:rPr>
          <w:rFonts w:ascii="Arial" w:hAnsi="Arial" w:cs="Arial"/>
        </w:rPr>
      </w:pPr>
    </w:p>
    <w:p w:rsidR="00DE43C5" w:rsidRPr="007A352F" w:rsidRDefault="00DE43C5" w:rsidP="00DE43C5">
      <w:pPr>
        <w:spacing w:line="360" w:lineRule="auto"/>
        <w:jc w:val="center"/>
        <w:rPr>
          <w:rFonts w:ascii="Arial" w:hAnsi="Arial" w:cs="Arial"/>
        </w:rPr>
      </w:pPr>
      <w:r w:rsidRPr="007A352F">
        <w:rPr>
          <w:rFonts w:ascii="Arial" w:hAnsi="Arial" w:cs="Arial"/>
        </w:rPr>
        <w:t>_________________________________________________</w:t>
      </w:r>
    </w:p>
    <w:p w:rsidR="00DE43C5" w:rsidRPr="007A352F" w:rsidRDefault="00DE43C5" w:rsidP="00DE43C5">
      <w:pPr>
        <w:spacing w:line="360" w:lineRule="auto"/>
        <w:jc w:val="center"/>
        <w:rPr>
          <w:rFonts w:ascii="Arial" w:hAnsi="Arial" w:cs="Arial"/>
          <w:color w:val="FF0000"/>
        </w:rPr>
      </w:pPr>
      <w:r w:rsidRPr="007A352F">
        <w:rPr>
          <w:rFonts w:ascii="Arial" w:hAnsi="Arial" w:cs="Arial"/>
          <w:color w:val="FF0000"/>
        </w:rPr>
        <w:t>Nome e assinatura do pesquisador colaborador</w:t>
      </w:r>
    </w:p>
    <w:p w:rsidR="007334CC" w:rsidRPr="007A352F" w:rsidRDefault="007334CC" w:rsidP="007A352F">
      <w:pPr>
        <w:autoSpaceDE w:val="0"/>
        <w:autoSpaceDN w:val="0"/>
        <w:adjustRightInd w:val="0"/>
        <w:spacing w:line="360" w:lineRule="auto"/>
        <w:jc w:val="center"/>
        <w:rPr>
          <w:rFonts w:ascii="Arial" w:hAnsi="Arial" w:cs="Arial"/>
          <w:color w:val="000000"/>
        </w:rPr>
      </w:pPr>
    </w:p>
    <w:p w:rsidR="007334CC" w:rsidRPr="007A352F" w:rsidRDefault="007334CC" w:rsidP="007A352F">
      <w:pPr>
        <w:autoSpaceDE w:val="0"/>
        <w:autoSpaceDN w:val="0"/>
        <w:adjustRightInd w:val="0"/>
        <w:spacing w:line="360" w:lineRule="auto"/>
        <w:jc w:val="center"/>
        <w:rPr>
          <w:rFonts w:ascii="Arial" w:hAnsi="Arial" w:cs="Arial"/>
          <w:b/>
          <w:iCs/>
          <w:color w:val="FF0000"/>
        </w:rPr>
      </w:pPr>
    </w:p>
    <w:sectPr w:rsidR="007334CC" w:rsidRPr="007A352F" w:rsidSect="00C9191D">
      <w:footerReference w:type="even" r:id="rId29"/>
      <w:footerReference w:type="default" r:id="rId30"/>
      <w:pgSz w:w="11906" w:h="16838"/>
      <w:pgMar w:top="709" w:right="849"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29F" w:rsidRDefault="0016429F" w:rsidP="001E1571">
      <w:r>
        <w:separator/>
      </w:r>
    </w:p>
  </w:endnote>
  <w:endnote w:type="continuationSeparator" w:id="0">
    <w:p w:rsidR="0016429F" w:rsidRDefault="0016429F" w:rsidP="001E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91D" w:rsidRDefault="00C9191D">
    <w:pPr>
      <w:pStyle w:val="Rodap"/>
      <w:jc w:val="right"/>
    </w:pPr>
  </w:p>
  <w:p w:rsidR="009B25CB" w:rsidRPr="00C9191D" w:rsidRDefault="009B25CB" w:rsidP="00C9191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91D" w:rsidRDefault="00C9191D" w:rsidP="00C9191D">
    <w:pPr>
      <w:pStyle w:val="Rodap"/>
      <w:jc w:val="right"/>
    </w:pPr>
    <w:r>
      <w:t>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91D" w:rsidRPr="00C9191D" w:rsidRDefault="00C9191D" w:rsidP="00C9191D">
    <w:pPr>
      <w:pStyle w:val="Rodap"/>
      <w:jc w:val="right"/>
    </w:pPr>
    <w:r>
      <w:t>2-2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123658"/>
      <w:docPartObj>
        <w:docPartGallery w:val="Page Numbers (Bottom of Page)"/>
        <w:docPartUnique/>
      </w:docPartObj>
    </w:sdtPr>
    <w:sdtEndPr/>
    <w:sdtContent>
      <w:p w:rsidR="00C9191D" w:rsidRDefault="00C9191D">
        <w:pPr>
          <w:pStyle w:val="Rodap"/>
          <w:jc w:val="right"/>
        </w:pPr>
        <w:r>
          <w:t>1-2</w:t>
        </w:r>
      </w:p>
    </w:sdtContent>
  </w:sdt>
  <w:p w:rsidR="00C9191D" w:rsidRPr="00C9191D" w:rsidRDefault="00C9191D" w:rsidP="00C9191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29F" w:rsidRDefault="0016429F" w:rsidP="001E1571">
      <w:r>
        <w:separator/>
      </w:r>
    </w:p>
  </w:footnote>
  <w:footnote w:type="continuationSeparator" w:id="0">
    <w:p w:rsidR="0016429F" w:rsidRDefault="0016429F" w:rsidP="001E1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39E0686"/>
    <w:multiLevelType w:val="hybridMultilevel"/>
    <w:tmpl w:val="A69C4E60"/>
    <w:lvl w:ilvl="0" w:tplc="101E8BCC">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2B26E5D"/>
    <w:multiLevelType w:val="hybridMultilevel"/>
    <w:tmpl w:val="48A2DABC"/>
    <w:lvl w:ilvl="0" w:tplc="D630692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5197C31"/>
    <w:multiLevelType w:val="hybridMultilevel"/>
    <w:tmpl w:val="941CA3B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nsid w:val="363C6B86"/>
    <w:multiLevelType w:val="singleLevel"/>
    <w:tmpl w:val="00000001"/>
    <w:lvl w:ilvl="0">
      <w:start w:val="1"/>
      <w:numFmt w:val="decimal"/>
      <w:lvlText w:val="%1."/>
      <w:lvlJc w:val="left"/>
      <w:pPr>
        <w:tabs>
          <w:tab w:val="num" w:pos="720"/>
        </w:tabs>
        <w:ind w:left="720" w:hanging="360"/>
      </w:pPr>
    </w:lvl>
  </w:abstractNum>
  <w:abstractNum w:abstractNumId="5">
    <w:nsid w:val="747F07C1"/>
    <w:multiLevelType w:val="hybridMultilevel"/>
    <w:tmpl w:val="6558712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8E25466"/>
    <w:multiLevelType w:val="hybridMultilevel"/>
    <w:tmpl w:val="67721E34"/>
    <w:lvl w:ilvl="0" w:tplc="0206FA52">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4"/>
  </w:num>
  <w:num w:numId="3">
    <w:abstractNumId w:val="6"/>
  </w:num>
  <w:num w:numId="4">
    <w:abstractNumId w:val="6"/>
  </w:num>
  <w:num w:numId="5">
    <w:abstractNumId w:val="5"/>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formatting="1" w:enforcement="0"/>
  <w:defaultTabStop w:val="708"/>
  <w:hyphenationZone w:val="425"/>
  <w:evenAndOddHeader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71"/>
    <w:rsid w:val="0007047B"/>
    <w:rsid w:val="000A1674"/>
    <w:rsid w:val="0016429F"/>
    <w:rsid w:val="001E1571"/>
    <w:rsid w:val="002218D1"/>
    <w:rsid w:val="00240334"/>
    <w:rsid w:val="00246288"/>
    <w:rsid w:val="00273F40"/>
    <w:rsid w:val="002F407F"/>
    <w:rsid w:val="00322C77"/>
    <w:rsid w:val="00385D9B"/>
    <w:rsid w:val="003A1ECC"/>
    <w:rsid w:val="003D7AB6"/>
    <w:rsid w:val="003F394E"/>
    <w:rsid w:val="00460841"/>
    <w:rsid w:val="004827D7"/>
    <w:rsid w:val="00491652"/>
    <w:rsid w:val="004F6FC3"/>
    <w:rsid w:val="00525522"/>
    <w:rsid w:val="005A5441"/>
    <w:rsid w:val="005F0472"/>
    <w:rsid w:val="006C0032"/>
    <w:rsid w:val="006C2D99"/>
    <w:rsid w:val="006E40FE"/>
    <w:rsid w:val="006F358F"/>
    <w:rsid w:val="007334CC"/>
    <w:rsid w:val="00741AA1"/>
    <w:rsid w:val="007A352F"/>
    <w:rsid w:val="008153AF"/>
    <w:rsid w:val="00820BDA"/>
    <w:rsid w:val="008A1C8A"/>
    <w:rsid w:val="008C48E7"/>
    <w:rsid w:val="008D2985"/>
    <w:rsid w:val="008E419C"/>
    <w:rsid w:val="009B25CB"/>
    <w:rsid w:val="00A65D22"/>
    <w:rsid w:val="00A722A3"/>
    <w:rsid w:val="00A829AF"/>
    <w:rsid w:val="00A85CFF"/>
    <w:rsid w:val="00A92109"/>
    <w:rsid w:val="00AB3F2C"/>
    <w:rsid w:val="00AC11CB"/>
    <w:rsid w:val="00AD14A0"/>
    <w:rsid w:val="00AF6E65"/>
    <w:rsid w:val="00B00A0A"/>
    <w:rsid w:val="00B57079"/>
    <w:rsid w:val="00BB2CE5"/>
    <w:rsid w:val="00BF1230"/>
    <w:rsid w:val="00C65B01"/>
    <w:rsid w:val="00C8251C"/>
    <w:rsid w:val="00C9191D"/>
    <w:rsid w:val="00CA428C"/>
    <w:rsid w:val="00D16758"/>
    <w:rsid w:val="00D3532C"/>
    <w:rsid w:val="00D5582F"/>
    <w:rsid w:val="00DC2804"/>
    <w:rsid w:val="00DD1AF8"/>
    <w:rsid w:val="00DE43C5"/>
    <w:rsid w:val="00E40CA3"/>
    <w:rsid w:val="00EE12BD"/>
    <w:rsid w:val="00F01392"/>
    <w:rsid w:val="00FE75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41"/>
    <w:pPr>
      <w:spacing w:after="0" w:line="240" w:lineRule="auto"/>
    </w:pPr>
    <w:rPr>
      <w:rFonts w:ascii="Times New Roman" w:eastAsia="Times New Roman" w:hAnsi="Times New Roman" w:cs="Times New Roman"/>
      <w:sz w:val="24"/>
      <w:szCs w:val="24"/>
      <w:lang w:eastAsia="pt-BR"/>
    </w:rPr>
  </w:style>
  <w:style w:type="paragraph" w:styleId="Ttulo5">
    <w:name w:val="heading 5"/>
    <w:basedOn w:val="Normal"/>
    <w:next w:val="Normal"/>
    <w:link w:val="Ttulo5Char"/>
    <w:qFormat/>
    <w:rsid w:val="007334CC"/>
    <w:pPr>
      <w:keepNext/>
      <w:tabs>
        <w:tab w:val="left" w:pos="8364"/>
      </w:tabs>
      <w:outlineLvl w:val="4"/>
    </w:pPr>
    <w:rPr>
      <w:rFonts w:ascii="Arial" w:eastAsia="Arial Unicode MS" w:hAnsi="Arial"/>
      <w:b/>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E1571"/>
    <w:pPr>
      <w:tabs>
        <w:tab w:val="center" w:pos="4252"/>
        <w:tab w:val="right" w:pos="8504"/>
      </w:tabs>
    </w:pPr>
  </w:style>
  <w:style w:type="character" w:customStyle="1" w:styleId="CabealhoChar">
    <w:name w:val="Cabeçalho Char"/>
    <w:basedOn w:val="Fontepargpadro"/>
    <w:link w:val="Cabealho"/>
    <w:uiPriority w:val="99"/>
    <w:rsid w:val="001E1571"/>
  </w:style>
  <w:style w:type="paragraph" w:styleId="Rodap">
    <w:name w:val="footer"/>
    <w:basedOn w:val="Normal"/>
    <w:link w:val="RodapChar"/>
    <w:uiPriority w:val="99"/>
    <w:unhideWhenUsed/>
    <w:rsid w:val="001E1571"/>
    <w:pPr>
      <w:tabs>
        <w:tab w:val="center" w:pos="4252"/>
        <w:tab w:val="right" w:pos="8504"/>
      </w:tabs>
    </w:pPr>
  </w:style>
  <w:style w:type="character" w:customStyle="1" w:styleId="RodapChar">
    <w:name w:val="Rodapé Char"/>
    <w:basedOn w:val="Fontepargpadro"/>
    <w:link w:val="Rodap"/>
    <w:uiPriority w:val="99"/>
    <w:rsid w:val="001E1571"/>
  </w:style>
  <w:style w:type="paragraph" w:styleId="Textodebalo">
    <w:name w:val="Balloon Text"/>
    <w:basedOn w:val="Normal"/>
    <w:link w:val="TextodebaloChar"/>
    <w:uiPriority w:val="99"/>
    <w:semiHidden/>
    <w:unhideWhenUsed/>
    <w:rsid w:val="001E1571"/>
    <w:rPr>
      <w:rFonts w:ascii="Tahoma" w:hAnsi="Tahoma" w:cs="Tahoma"/>
      <w:sz w:val="16"/>
      <w:szCs w:val="16"/>
    </w:rPr>
  </w:style>
  <w:style w:type="character" w:customStyle="1" w:styleId="TextodebaloChar">
    <w:name w:val="Texto de balão Char"/>
    <w:basedOn w:val="Fontepargpadro"/>
    <w:link w:val="Textodebalo"/>
    <w:uiPriority w:val="99"/>
    <w:semiHidden/>
    <w:rsid w:val="001E1571"/>
    <w:rPr>
      <w:rFonts w:ascii="Tahoma" w:hAnsi="Tahoma" w:cs="Tahoma"/>
      <w:sz w:val="16"/>
      <w:szCs w:val="16"/>
    </w:rPr>
  </w:style>
  <w:style w:type="paragraph" w:styleId="SemEspaamento">
    <w:name w:val="No Spacing"/>
    <w:uiPriority w:val="1"/>
    <w:qFormat/>
    <w:rsid w:val="003F394E"/>
    <w:pPr>
      <w:spacing w:after="0" w:line="240" w:lineRule="auto"/>
    </w:pPr>
  </w:style>
  <w:style w:type="character" w:styleId="Hyperlink">
    <w:name w:val="Hyperlink"/>
    <w:uiPriority w:val="99"/>
    <w:unhideWhenUsed/>
    <w:rsid w:val="005A5441"/>
    <w:rPr>
      <w:color w:val="0000FF"/>
      <w:u w:val="single"/>
    </w:rPr>
  </w:style>
  <w:style w:type="paragraph" w:styleId="Corpodetexto">
    <w:name w:val="Body Text"/>
    <w:basedOn w:val="Normal"/>
    <w:link w:val="CorpodetextoChar"/>
    <w:rsid w:val="005A5441"/>
    <w:pPr>
      <w:suppressAutoHyphens/>
      <w:spacing w:after="120"/>
    </w:pPr>
    <w:rPr>
      <w:lang w:eastAsia="ar-SA"/>
    </w:rPr>
  </w:style>
  <w:style w:type="character" w:customStyle="1" w:styleId="CorpodetextoChar">
    <w:name w:val="Corpo de texto Char"/>
    <w:basedOn w:val="Fontepargpadro"/>
    <w:link w:val="Corpodetexto"/>
    <w:rsid w:val="005A5441"/>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0A1674"/>
    <w:pPr>
      <w:ind w:left="720"/>
      <w:contextualSpacing/>
    </w:pPr>
  </w:style>
  <w:style w:type="paragraph" w:styleId="NormalWeb">
    <w:name w:val="Normal (Web)"/>
    <w:basedOn w:val="Normal"/>
    <w:uiPriority w:val="99"/>
    <w:unhideWhenUsed/>
    <w:rsid w:val="00B00A0A"/>
    <w:pPr>
      <w:spacing w:before="100" w:beforeAutospacing="1" w:after="100" w:afterAutospacing="1"/>
    </w:pPr>
  </w:style>
  <w:style w:type="character" w:customStyle="1" w:styleId="hps">
    <w:name w:val="hps"/>
    <w:rsid w:val="006F358F"/>
  </w:style>
  <w:style w:type="character" w:customStyle="1" w:styleId="Ttulo5Char">
    <w:name w:val="Título 5 Char"/>
    <w:basedOn w:val="Fontepargpadro"/>
    <w:link w:val="Ttulo5"/>
    <w:rsid w:val="007334CC"/>
    <w:rPr>
      <w:rFonts w:ascii="Arial" w:eastAsia="Arial Unicode MS" w:hAnsi="Arial" w:cs="Times New Roman"/>
      <w:b/>
      <w:i/>
      <w:sz w:val="28"/>
      <w:szCs w:val="20"/>
      <w:lang w:eastAsia="pt-BR"/>
    </w:rPr>
  </w:style>
  <w:style w:type="character" w:customStyle="1" w:styleId="il">
    <w:name w:val="il"/>
    <w:basedOn w:val="Fontepargpadro"/>
    <w:rsid w:val="00DE43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41"/>
    <w:pPr>
      <w:spacing w:after="0" w:line="240" w:lineRule="auto"/>
    </w:pPr>
    <w:rPr>
      <w:rFonts w:ascii="Times New Roman" w:eastAsia="Times New Roman" w:hAnsi="Times New Roman" w:cs="Times New Roman"/>
      <w:sz w:val="24"/>
      <w:szCs w:val="24"/>
      <w:lang w:eastAsia="pt-BR"/>
    </w:rPr>
  </w:style>
  <w:style w:type="paragraph" w:styleId="Ttulo5">
    <w:name w:val="heading 5"/>
    <w:basedOn w:val="Normal"/>
    <w:next w:val="Normal"/>
    <w:link w:val="Ttulo5Char"/>
    <w:qFormat/>
    <w:rsid w:val="007334CC"/>
    <w:pPr>
      <w:keepNext/>
      <w:tabs>
        <w:tab w:val="left" w:pos="8364"/>
      </w:tabs>
      <w:outlineLvl w:val="4"/>
    </w:pPr>
    <w:rPr>
      <w:rFonts w:ascii="Arial" w:eastAsia="Arial Unicode MS" w:hAnsi="Arial"/>
      <w:b/>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E1571"/>
    <w:pPr>
      <w:tabs>
        <w:tab w:val="center" w:pos="4252"/>
        <w:tab w:val="right" w:pos="8504"/>
      </w:tabs>
    </w:pPr>
  </w:style>
  <w:style w:type="character" w:customStyle="1" w:styleId="CabealhoChar">
    <w:name w:val="Cabeçalho Char"/>
    <w:basedOn w:val="Fontepargpadro"/>
    <w:link w:val="Cabealho"/>
    <w:uiPriority w:val="99"/>
    <w:rsid w:val="001E1571"/>
  </w:style>
  <w:style w:type="paragraph" w:styleId="Rodap">
    <w:name w:val="footer"/>
    <w:basedOn w:val="Normal"/>
    <w:link w:val="RodapChar"/>
    <w:uiPriority w:val="99"/>
    <w:unhideWhenUsed/>
    <w:rsid w:val="001E1571"/>
    <w:pPr>
      <w:tabs>
        <w:tab w:val="center" w:pos="4252"/>
        <w:tab w:val="right" w:pos="8504"/>
      </w:tabs>
    </w:pPr>
  </w:style>
  <w:style w:type="character" w:customStyle="1" w:styleId="RodapChar">
    <w:name w:val="Rodapé Char"/>
    <w:basedOn w:val="Fontepargpadro"/>
    <w:link w:val="Rodap"/>
    <w:uiPriority w:val="99"/>
    <w:rsid w:val="001E1571"/>
  </w:style>
  <w:style w:type="paragraph" w:styleId="Textodebalo">
    <w:name w:val="Balloon Text"/>
    <w:basedOn w:val="Normal"/>
    <w:link w:val="TextodebaloChar"/>
    <w:uiPriority w:val="99"/>
    <w:semiHidden/>
    <w:unhideWhenUsed/>
    <w:rsid w:val="001E1571"/>
    <w:rPr>
      <w:rFonts w:ascii="Tahoma" w:hAnsi="Tahoma" w:cs="Tahoma"/>
      <w:sz w:val="16"/>
      <w:szCs w:val="16"/>
    </w:rPr>
  </w:style>
  <w:style w:type="character" w:customStyle="1" w:styleId="TextodebaloChar">
    <w:name w:val="Texto de balão Char"/>
    <w:basedOn w:val="Fontepargpadro"/>
    <w:link w:val="Textodebalo"/>
    <w:uiPriority w:val="99"/>
    <w:semiHidden/>
    <w:rsid w:val="001E1571"/>
    <w:rPr>
      <w:rFonts w:ascii="Tahoma" w:hAnsi="Tahoma" w:cs="Tahoma"/>
      <w:sz w:val="16"/>
      <w:szCs w:val="16"/>
    </w:rPr>
  </w:style>
  <w:style w:type="paragraph" w:styleId="SemEspaamento">
    <w:name w:val="No Spacing"/>
    <w:uiPriority w:val="1"/>
    <w:qFormat/>
    <w:rsid w:val="003F394E"/>
    <w:pPr>
      <w:spacing w:after="0" w:line="240" w:lineRule="auto"/>
    </w:pPr>
  </w:style>
  <w:style w:type="character" w:styleId="Hyperlink">
    <w:name w:val="Hyperlink"/>
    <w:uiPriority w:val="99"/>
    <w:unhideWhenUsed/>
    <w:rsid w:val="005A5441"/>
    <w:rPr>
      <w:color w:val="0000FF"/>
      <w:u w:val="single"/>
    </w:rPr>
  </w:style>
  <w:style w:type="paragraph" w:styleId="Corpodetexto">
    <w:name w:val="Body Text"/>
    <w:basedOn w:val="Normal"/>
    <w:link w:val="CorpodetextoChar"/>
    <w:rsid w:val="005A5441"/>
    <w:pPr>
      <w:suppressAutoHyphens/>
      <w:spacing w:after="120"/>
    </w:pPr>
    <w:rPr>
      <w:lang w:eastAsia="ar-SA"/>
    </w:rPr>
  </w:style>
  <w:style w:type="character" w:customStyle="1" w:styleId="CorpodetextoChar">
    <w:name w:val="Corpo de texto Char"/>
    <w:basedOn w:val="Fontepargpadro"/>
    <w:link w:val="Corpodetexto"/>
    <w:rsid w:val="005A5441"/>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0A1674"/>
    <w:pPr>
      <w:ind w:left="720"/>
      <w:contextualSpacing/>
    </w:pPr>
  </w:style>
  <w:style w:type="paragraph" w:styleId="NormalWeb">
    <w:name w:val="Normal (Web)"/>
    <w:basedOn w:val="Normal"/>
    <w:uiPriority w:val="99"/>
    <w:unhideWhenUsed/>
    <w:rsid w:val="00B00A0A"/>
    <w:pPr>
      <w:spacing w:before="100" w:beforeAutospacing="1" w:after="100" w:afterAutospacing="1"/>
    </w:pPr>
  </w:style>
  <w:style w:type="character" w:customStyle="1" w:styleId="hps">
    <w:name w:val="hps"/>
    <w:rsid w:val="006F358F"/>
  </w:style>
  <w:style w:type="character" w:customStyle="1" w:styleId="Ttulo5Char">
    <w:name w:val="Título 5 Char"/>
    <w:basedOn w:val="Fontepargpadro"/>
    <w:link w:val="Ttulo5"/>
    <w:rsid w:val="007334CC"/>
    <w:rPr>
      <w:rFonts w:ascii="Arial" w:eastAsia="Arial Unicode MS" w:hAnsi="Arial" w:cs="Times New Roman"/>
      <w:b/>
      <w:i/>
      <w:sz w:val="28"/>
      <w:szCs w:val="20"/>
      <w:lang w:eastAsia="pt-BR"/>
    </w:rPr>
  </w:style>
  <w:style w:type="character" w:customStyle="1" w:styleId="il">
    <w:name w:val="il"/>
    <w:basedOn w:val="Fontepargpadro"/>
    <w:rsid w:val="00DE4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96178">
      <w:bodyDiv w:val="1"/>
      <w:marLeft w:val="0"/>
      <w:marRight w:val="0"/>
      <w:marTop w:val="0"/>
      <w:marBottom w:val="0"/>
      <w:divBdr>
        <w:top w:val="none" w:sz="0" w:space="0" w:color="auto"/>
        <w:left w:val="none" w:sz="0" w:space="0" w:color="auto"/>
        <w:bottom w:val="none" w:sz="0" w:space="0" w:color="auto"/>
        <w:right w:val="none" w:sz="0" w:space="0" w:color="auto"/>
      </w:divBdr>
    </w:div>
    <w:div w:id="856115910">
      <w:bodyDiv w:val="1"/>
      <w:marLeft w:val="0"/>
      <w:marRight w:val="0"/>
      <w:marTop w:val="0"/>
      <w:marBottom w:val="0"/>
      <w:divBdr>
        <w:top w:val="none" w:sz="0" w:space="0" w:color="auto"/>
        <w:left w:val="none" w:sz="0" w:space="0" w:color="auto"/>
        <w:bottom w:val="none" w:sz="0" w:space="0" w:color="auto"/>
        <w:right w:val="none" w:sz="0" w:space="0" w:color="auto"/>
      </w:divBdr>
    </w:div>
    <w:div w:id="960451453">
      <w:bodyDiv w:val="1"/>
      <w:marLeft w:val="0"/>
      <w:marRight w:val="0"/>
      <w:marTop w:val="0"/>
      <w:marBottom w:val="0"/>
      <w:divBdr>
        <w:top w:val="none" w:sz="0" w:space="0" w:color="auto"/>
        <w:left w:val="none" w:sz="0" w:space="0" w:color="auto"/>
        <w:bottom w:val="none" w:sz="0" w:space="0" w:color="auto"/>
        <w:right w:val="none" w:sz="0" w:space="0" w:color="auto"/>
      </w:divBdr>
    </w:div>
    <w:div w:id="1088501775">
      <w:bodyDiv w:val="1"/>
      <w:marLeft w:val="0"/>
      <w:marRight w:val="0"/>
      <w:marTop w:val="0"/>
      <w:marBottom w:val="0"/>
      <w:divBdr>
        <w:top w:val="none" w:sz="0" w:space="0" w:color="auto"/>
        <w:left w:val="none" w:sz="0" w:space="0" w:color="auto"/>
        <w:bottom w:val="none" w:sz="0" w:space="0" w:color="auto"/>
        <w:right w:val="none" w:sz="0" w:space="0" w:color="auto"/>
      </w:divBdr>
    </w:div>
    <w:div w:id="15267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elho.saude.gov.br/resolucoes/2016/Reso510.pdf" TargetMode="External"/><Relationship Id="rId18" Type="http://schemas.openxmlformats.org/officeDocument/2006/relationships/hyperlink" Target="http://bvsms.saude.gov.br/bvs/saudelegis/cns/2004/res0340_08_07_2004.html" TargetMode="External"/><Relationship Id="rId26" Type="http://schemas.openxmlformats.org/officeDocument/2006/relationships/hyperlink" Target="https://www.fag.edu.br/novo/arquivos/comite/cep/2019/ocr.pdf" TargetMode="External"/><Relationship Id="rId3" Type="http://schemas.openxmlformats.org/officeDocument/2006/relationships/styles" Target="styles.xml"/><Relationship Id="rId21" Type="http://schemas.openxmlformats.org/officeDocument/2006/relationships/hyperlink" Target="http://conselho.saude.gov.br/resolucoes/2017/Reso563.pdf" TargetMode="External"/><Relationship Id="rId7" Type="http://schemas.openxmlformats.org/officeDocument/2006/relationships/footnotes" Target="footnotes.xml"/><Relationship Id="rId12" Type="http://schemas.openxmlformats.org/officeDocument/2006/relationships/hyperlink" Target="http://bvsms.saude.gov.br/bvs/saudelegis/cns/2013/res0466_12_12_2012.html" TargetMode="External"/><Relationship Id="rId17" Type="http://schemas.openxmlformats.org/officeDocument/2006/relationships/hyperlink" Target="https://www.fag.edu.br/novo/arquivos/comite/cep/resolucoes/Resolucao_CNS_304-2000-Povos_Indigenas.PDF" TargetMode="External"/><Relationship Id="rId25" Type="http://schemas.openxmlformats.org/officeDocument/2006/relationships/hyperlink" Target="http://conselho.saude.gov.br/resolucoes/2012/Reso466.pdf" TargetMode="External"/><Relationship Id="rId2" Type="http://schemas.openxmlformats.org/officeDocument/2006/relationships/numbering" Target="numbering.xml"/><Relationship Id="rId16" Type="http://schemas.openxmlformats.org/officeDocument/2006/relationships/hyperlink" Target="http://bvsms.saude.gov.br/bvs/saudelegis/cns/1999/res0292_08_07_1999.html" TargetMode="External"/><Relationship Id="rId20" Type="http://schemas.openxmlformats.org/officeDocument/2006/relationships/hyperlink" Target="http://conselho.saude.gov.br/resolucoes/2011/Reso441.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elho.saude.gov.br/resolucoes/2012/Reso466.pdf" TargetMode="External"/><Relationship Id="rId24" Type="http://schemas.openxmlformats.org/officeDocument/2006/relationships/hyperlink" Target="https://www.fag.edu.br/novo/arquivos/comite/cep/2019/0166-2018.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vsms.saude.gov.br/bvs/saudelegis/cns/1997/res0251_07_08_1997.html" TargetMode="External"/><Relationship Id="rId23" Type="http://schemas.openxmlformats.org/officeDocument/2006/relationships/hyperlink" Target="https://www.fag.edu.br/novo/arquivos/comite/cep/2019/039-2011.pdf" TargetMode="External"/><Relationship Id="rId28" Type="http://schemas.openxmlformats.org/officeDocument/2006/relationships/footer" Target="footer2.xml"/><Relationship Id="rId10" Type="http://schemas.openxmlformats.org/officeDocument/2006/relationships/hyperlink" Target="http://conselho.saude.gov.br/resolucoes/2012/Reso466.pdf" TargetMode="External"/><Relationship Id="rId19" Type="http://schemas.openxmlformats.org/officeDocument/2006/relationships/hyperlink" Target="http://bvsms.saude.gov.br/bvs/saudelegis/cns/2005/res0346_13_01_2005.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nselho.saude.gov.br/resolucoes/2012/Reso466.pdf" TargetMode="External"/><Relationship Id="rId14" Type="http://schemas.openxmlformats.org/officeDocument/2006/relationships/hyperlink" Target="http://conselho.saude.gov.br/resolucoes/2018/Reso580.pdf" TargetMode="External"/><Relationship Id="rId22" Type="http://schemas.openxmlformats.org/officeDocument/2006/relationships/hyperlink" Target="http://conselho.saude.gov.br/Web_comissoes/conep/aquivos/CNS%20%20Norma%20Operacional%20001%20-%20conep%20finalizada%2030-09.pdf" TargetMode="External"/><Relationship Id="rId27" Type="http://schemas.openxmlformats.org/officeDocument/2006/relationships/footer" Target="footer1.xml"/><Relationship Id="rId30" Type="http://schemas.openxmlformats.org/officeDocument/2006/relationships/footer" Target="footer4.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5A629-7784-4767-9C6F-8829FA1C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Pages>
  <Words>1879</Words>
  <Characters>10151</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Agência Mark</dc:creator>
  <cp:lastModifiedBy>Fag</cp:lastModifiedBy>
  <cp:revision>41</cp:revision>
  <dcterms:created xsi:type="dcterms:W3CDTF">2016-08-01T19:21:00Z</dcterms:created>
  <dcterms:modified xsi:type="dcterms:W3CDTF">2019-10-18T17:35:00Z</dcterms:modified>
</cp:coreProperties>
</file>